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28F9" w14:textId="31777AB1" w:rsidR="004D3EC1" w:rsidRPr="00A34A93" w:rsidRDefault="004D3EC1" w:rsidP="009916A3">
      <w:pPr>
        <w:tabs>
          <w:tab w:val="left" w:pos="1944"/>
          <w:tab w:val="left" w:pos="4488"/>
        </w:tabs>
        <w:jc w:val="center"/>
        <w:rPr>
          <w:b/>
          <w:bCs/>
          <w:i/>
          <w:iCs/>
          <w:sz w:val="28"/>
          <w:szCs w:val="28"/>
        </w:rPr>
      </w:pPr>
      <w:bookmarkStart w:id="0" w:name="_Hlk162101951"/>
      <w:r w:rsidRPr="00A34A93">
        <w:rPr>
          <w:b/>
          <w:bCs/>
          <w:i/>
          <w:iCs/>
          <w:sz w:val="28"/>
          <w:szCs w:val="28"/>
        </w:rPr>
        <w:t>JEUDI 12 SEPTEMBRE</w:t>
      </w:r>
    </w:p>
    <w:p w14:paraId="6A34D440" w14:textId="4596DFD1" w:rsidR="00942A89" w:rsidRDefault="004D3EC1" w:rsidP="004427F4">
      <w:pPr>
        <w:spacing w:after="0"/>
        <w:ind w:right="-425"/>
        <w:rPr>
          <w:i/>
          <w:iCs/>
          <w:color w:val="FF0000"/>
        </w:rPr>
      </w:pPr>
      <w:bookmarkStart w:id="1" w:name="_Hlk162096354"/>
      <w:bookmarkEnd w:id="0"/>
      <w:r w:rsidRPr="00B7340A">
        <w:rPr>
          <w:i/>
          <w:iCs/>
          <w:color w:val="FF0000"/>
        </w:rPr>
        <w:t>10</w:t>
      </w:r>
      <w:r w:rsidR="00104FA9" w:rsidRPr="00B7340A">
        <w:rPr>
          <w:i/>
          <w:iCs/>
          <w:color w:val="FF0000"/>
        </w:rPr>
        <w:t>h30</w:t>
      </w:r>
      <w:r w:rsidRPr="00B7340A">
        <w:rPr>
          <w:i/>
          <w:iCs/>
          <w:color w:val="FF0000"/>
        </w:rPr>
        <w:t xml:space="preserve"> - </w:t>
      </w:r>
      <w:r w:rsidR="00942A89" w:rsidRPr="00B7340A">
        <w:rPr>
          <w:i/>
          <w:iCs/>
          <w:color w:val="FF0000"/>
        </w:rPr>
        <w:t>More et Erasme dans l’histoire de la Réforme</w:t>
      </w:r>
      <w:r w:rsidR="00F76CA7" w:rsidRPr="00B7340A">
        <w:rPr>
          <w:i/>
          <w:iCs/>
          <w:color w:val="FF0000"/>
        </w:rPr>
        <w:t xml:space="preserve"> – More, Erasmus and the Reformation</w:t>
      </w:r>
    </w:p>
    <w:p w14:paraId="7EF4DB0D" w14:textId="389F5E47" w:rsidR="00E553BD" w:rsidRPr="00E553BD" w:rsidRDefault="00E553BD" w:rsidP="004427F4">
      <w:pPr>
        <w:spacing w:after="0"/>
        <w:ind w:right="-425"/>
        <w:jc w:val="center"/>
        <w:rPr>
          <w:i/>
          <w:iCs/>
          <w:color w:val="00B050"/>
        </w:rPr>
      </w:pPr>
      <w:r w:rsidRPr="00E553BD">
        <w:rPr>
          <w:i/>
          <w:iCs/>
          <w:color w:val="00B050"/>
        </w:rPr>
        <w:t>Présiden</w:t>
      </w:r>
      <w:r w:rsidR="004427F4">
        <w:rPr>
          <w:i/>
          <w:iCs/>
          <w:color w:val="00B050"/>
        </w:rPr>
        <w:t>ce</w:t>
      </w:r>
      <w:r w:rsidRPr="00E553BD">
        <w:rPr>
          <w:i/>
          <w:iCs/>
          <w:color w:val="00B050"/>
        </w:rPr>
        <w:t xml:space="preserve"> : </w:t>
      </w:r>
      <w:r w:rsidR="00280B35">
        <w:rPr>
          <w:i/>
          <w:iCs/>
          <w:color w:val="00B050"/>
        </w:rPr>
        <w:t>Marie-Claire Phélippeau</w:t>
      </w:r>
    </w:p>
    <w:bookmarkEnd w:id="1"/>
    <w:p w14:paraId="07BF7A1D" w14:textId="77777777" w:rsidR="00942A89" w:rsidRPr="00A34A93" w:rsidRDefault="00942A89" w:rsidP="004427F4">
      <w:pPr>
        <w:spacing w:before="60" w:after="0"/>
        <w:ind w:left="-851"/>
        <w:jc w:val="both"/>
        <w:rPr>
          <w:b/>
          <w:bCs/>
          <w:sz w:val="20"/>
          <w:szCs w:val="20"/>
        </w:rPr>
      </w:pPr>
      <w:r w:rsidRPr="00A34A93">
        <w:rPr>
          <w:b/>
          <w:bCs/>
          <w:sz w:val="20"/>
          <w:szCs w:val="20"/>
        </w:rPr>
        <w:t>Blandine Demotz – CY Cergy-Paris Université</w:t>
      </w:r>
    </w:p>
    <w:p w14:paraId="57BC5C5D" w14:textId="73E4A409" w:rsidR="00942A89" w:rsidRPr="00A34A93" w:rsidRDefault="00942A89" w:rsidP="004427F4">
      <w:pPr>
        <w:spacing w:after="0"/>
        <w:jc w:val="both"/>
        <w:rPr>
          <w:rFonts w:cs="Times New Roman"/>
          <w:sz w:val="18"/>
          <w:szCs w:val="18"/>
        </w:rPr>
      </w:pPr>
      <w:r w:rsidRPr="00A34A93">
        <w:rPr>
          <w:sz w:val="20"/>
          <w:szCs w:val="20"/>
        </w:rPr>
        <w:t>De la persuasion à la chute : Thomas More comme outil de la Réforme dans les documents de Thomas Cromwell</w:t>
      </w:r>
      <w:r w:rsidR="00A32B96">
        <w:rPr>
          <w:sz w:val="20"/>
          <w:szCs w:val="20"/>
        </w:rPr>
        <w:t>.</w:t>
      </w:r>
    </w:p>
    <w:p w14:paraId="70302D9B" w14:textId="77777777" w:rsidR="00942A89" w:rsidRPr="00A34A93" w:rsidRDefault="00942A89" w:rsidP="004427F4">
      <w:pPr>
        <w:spacing w:after="0"/>
        <w:ind w:left="-851"/>
        <w:jc w:val="both"/>
        <w:rPr>
          <w:b/>
          <w:bCs/>
          <w:sz w:val="20"/>
          <w:szCs w:val="20"/>
        </w:rPr>
      </w:pPr>
      <w:r w:rsidRPr="00A34A93">
        <w:rPr>
          <w:b/>
          <w:bCs/>
          <w:sz w:val="20"/>
          <w:szCs w:val="20"/>
        </w:rPr>
        <w:t>Marie Barral-Baron – Université de Franche-Comté</w:t>
      </w:r>
    </w:p>
    <w:p w14:paraId="03527AA4" w14:textId="5D2F1FD2" w:rsidR="00942A89" w:rsidRDefault="00942A89" w:rsidP="004427F4">
      <w:pPr>
        <w:spacing w:after="0"/>
        <w:ind w:left="-851" w:firstLine="851"/>
        <w:jc w:val="both"/>
        <w:rPr>
          <w:sz w:val="20"/>
          <w:szCs w:val="20"/>
        </w:rPr>
      </w:pPr>
      <w:r w:rsidRPr="00A34A93">
        <w:rPr>
          <w:sz w:val="20"/>
          <w:szCs w:val="20"/>
        </w:rPr>
        <w:t>Faire silence : Thomas More et Erasme face à la Réforme</w:t>
      </w:r>
      <w:r w:rsidR="00A32B96">
        <w:rPr>
          <w:sz w:val="20"/>
          <w:szCs w:val="20"/>
        </w:rPr>
        <w:t>.</w:t>
      </w:r>
    </w:p>
    <w:p w14:paraId="4335572A" w14:textId="77777777" w:rsidR="004427F4" w:rsidRPr="00A34A93" w:rsidRDefault="004427F4" w:rsidP="004427F4">
      <w:pPr>
        <w:spacing w:after="0"/>
        <w:ind w:left="-851" w:firstLine="851"/>
        <w:jc w:val="both"/>
        <w:rPr>
          <w:sz w:val="20"/>
          <w:szCs w:val="20"/>
        </w:rPr>
      </w:pPr>
    </w:p>
    <w:p w14:paraId="17F45B95" w14:textId="3D46BDFE" w:rsidR="00056ACD" w:rsidRPr="001D5137" w:rsidRDefault="004D3EC1" w:rsidP="00056ACD">
      <w:pPr>
        <w:spacing w:after="0"/>
        <w:ind w:right="-425"/>
        <w:rPr>
          <w:i/>
          <w:iCs/>
          <w:color w:val="FF0000"/>
        </w:rPr>
      </w:pPr>
      <w:r w:rsidRPr="001D5137">
        <w:rPr>
          <w:i/>
          <w:iCs/>
          <w:color w:val="FF0000"/>
        </w:rPr>
        <w:t xml:space="preserve">14h </w:t>
      </w:r>
      <w:r w:rsidR="00820A15" w:rsidRPr="001D5137">
        <w:rPr>
          <w:i/>
          <w:iCs/>
          <w:color w:val="FF0000"/>
        </w:rPr>
        <w:t>–</w:t>
      </w:r>
      <w:r w:rsidR="001D5137">
        <w:rPr>
          <w:i/>
          <w:iCs/>
          <w:color w:val="FF0000"/>
        </w:rPr>
        <w:t xml:space="preserve"> </w:t>
      </w:r>
      <w:r w:rsidR="001D5137" w:rsidRPr="001D5137">
        <w:rPr>
          <w:i/>
          <w:iCs/>
          <w:color w:val="FF0000"/>
        </w:rPr>
        <w:t>Erasmus, More and publication</w:t>
      </w:r>
      <w:r w:rsidR="001D5137">
        <w:rPr>
          <w:i/>
          <w:iCs/>
          <w:color w:val="FF0000"/>
        </w:rPr>
        <w:t>s</w:t>
      </w:r>
      <w:r w:rsidR="00820A15" w:rsidRPr="001D5137">
        <w:rPr>
          <w:i/>
          <w:iCs/>
          <w:color w:val="FF0000"/>
        </w:rPr>
        <w:t xml:space="preserve"> – </w:t>
      </w:r>
      <w:r w:rsidR="00646E49" w:rsidRPr="001D5137">
        <w:rPr>
          <w:i/>
          <w:iCs/>
          <w:color w:val="FF0000"/>
        </w:rPr>
        <w:t xml:space="preserve">Humanisme et édition des </w:t>
      </w:r>
      <w:r w:rsidR="00E553BD" w:rsidRPr="001D5137">
        <w:rPr>
          <w:i/>
          <w:iCs/>
          <w:color w:val="FF0000"/>
        </w:rPr>
        <w:t>œuvres</w:t>
      </w:r>
    </w:p>
    <w:p w14:paraId="79AFF278" w14:textId="08AFCDAA" w:rsidR="005A4F0A" w:rsidRPr="00893F5E" w:rsidRDefault="005A4F0A" w:rsidP="00056ACD">
      <w:pPr>
        <w:spacing w:after="0"/>
        <w:ind w:right="-425"/>
        <w:jc w:val="center"/>
        <w:rPr>
          <w:i/>
          <w:iCs/>
          <w:color w:val="FF0000"/>
        </w:rPr>
      </w:pPr>
      <w:r w:rsidRPr="00893F5E">
        <w:rPr>
          <w:i/>
          <w:iCs/>
          <w:color w:val="00B050"/>
        </w:rPr>
        <w:t>Présiden</w:t>
      </w:r>
      <w:r w:rsidR="004427F4" w:rsidRPr="00893F5E">
        <w:rPr>
          <w:i/>
          <w:iCs/>
          <w:color w:val="00B050"/>
        </w:rPr>
        <w:t>ce</w:t>
      </w:r>
      <w:r w:rsidRPr="00893F5E">
        <w:rPr>
          <w:i/>
          <w:iCs/>
          <w:color w:val="00B050"/>
        </w:rPr>
        <w:t xml:space="preserve"> : </w:t>
      </w:r>
      <w:r w:rsidR="00B62210" w:rsidRPr="00893F5E">
        <w:rPr>
          <w:i/>
          <w:iCs/>
          <w:color w:val="00B050"/>
        </w:rPr>
        <w:t>Brian Cummings</w:t>
      </w:r>
    </w:p>
    <w:p w14:paraId="347FEC89" w14:textId="16E6E717" w:rsidR="00942A89" w:rsidRPr="00FE5FCD" w:rsidRDefault="00FE5FCD" w:rsidP="004427F4">
      <w:pPr>
        <w:spacing w:before="60" w:after="0"/>
        <w:ind w:left="-851"/>
        <w:jc w:val="both"/>
        <w:rPr>
          <w:b/>
          <w:bCs/>
          <w:sz w:val="20"/>
          <w:szCs w:val="20"/>
        </w:rPr>
      </w:pPr>
      <w:r w:rsidRPr="00FE5FCD">
        <w:rPr>
          <w:b/>
          <w:bCs/>
          <w:sz w:val="20"/>
          <w:szCs w:val="20"/>
        </w:rPr>
        <w:t>Marie-Claire Phélippeau</w:t>
      </w:r>
      <w:r w:rsidR="00942A89" w:rsidRPr="00FE5FCD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Amici Thomae Mori</w:t>
      </w:r>
    </w:p>
    <w:p w14:paraId="2AA20436" w14:textId="37D9ECA9" w:rsidR="00942A89" w:rsidRPr="00A34A93" w:rsidRDefault="00FE5FCD" w:rsidP="004427F4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Erasmus and Thomas More’s </w:t>
      </w:r>
      <w:r w:rsidR="00893F5E">
        <w:rPr>
          <w:sz w:val="20"/>
          <w:szCs w:val="20"/>
          <w:lang w:val="en-US"/>
        </w:rPr>
        <w:t xml:space="preserve">early </w:t>
      </w:r>
      <w:r>
        <w:rPr>
          <w:sz w:val="20"/>
          <w:szCs w:val="20"/>
          <w:lang w:val="en-US"/>
        </w:rPr>
        <w:t>dream of reform</w:t>
      </w:r>
      <w:r w:rsidR="00813736" w:rsidRPr="00A34A93">
        <w:rPr>
          <w:sz w:val="20"/>
          <w:szCs w:val="20"/>
          <w:lang w:val="en-US"/>
        </w:rPr>
        <w:t>.</w:t>
      </w:r>
      <w:r w:rsidR="00942A89" w:rsidRPr="00A34A93">
        <w:rPr>
          <w:sz w:val="20"/>
          <w:szCs w:val="20"/>
          <w:lang w:val="en-US"/>
        </w:rPr>
        <w:t xml:space="preserve"> </w:t>
      </w:r>
    </w:p>
    <w:p w14:paraId="3F0817A5" w14:textId="3C5162E0" w:rsidR="00942A89" w:rsidRPr="00A34A93" w:rsidRDefault="0047449D" w:rsidP="004427F4">
      <w:pPr>
        <w:spacing w:after="0"/>
        <w:ind w:left="-851"/>
        <w:jc w:val="both"/>
        <w:rPr>
          <w:b/>
          <w:bCs/>
          <w:sz w:val="20"/>
          <w:szCs w:val="20"/>
        </w:rPr>
      </w:pPr>
      <w:r w:rsidRPr="00A34A93">
        <w:rPr>
          <w:b/>
          <w:bCs/>
          <w:sz w:val="20"/>
          <w:szCs w:val="20"/>
        </w:rPr>
        <w:t>Jean-Christophe Saladin</w:t>
      </w:r>
    </w:p>
    <w:p w14:paraId="2DE5A26C" w14:textId="2F6F7ED3" w:rsidR="00272598" w:rsidRDefault="00272598" w:rsidP="004427F4">
      <w:pPr>
        <w:spacing w:after="0"/>
        <w:ind w:left="-851" w:firstLine="851"/>
        <w:jc w:val="both"/>
        <w:rPr>
          <w:sz w:val="20"/>
          <w:szCs w:val="20"/>
        </w:rPr>
      </w:pPr>
      <w:r w:rsidRPr="00272598">
        <w:rPr>
          <w:sz w:val="20"/>
          <w:szCs w:val="20"/>
        </w:rPr>
        <w:t>Publier Thomas More, publier Érasme en 2024 ?</w:t>
      </w:r>
    </w:p>
    <w:p w14:paraId="59349E85" w14:textId="77777777" w:rsidR="004427F4" w:rsidRPr="00893F5E" w:rsidRDefault="004427F4" w:rsidP="004427F4">
      <w:pPr>
        <w:spacing w:after="0"/>
        <w:ind w:left="-851" w:firstLine="851"/>
        <w:jc w:val="both"/>
        <w:rPr>
          <w:sz w:val="20"/>
          <w:szCs w:val="20"/>
        </w:rPr>
      </w:pPr>
    </w:p>
    <w:p w14:paraId="027DEB41" w14:textId="77777777" w:rsidR="00056ACD" w:rsidRDefault="004D3EC1" w:rsidP="00056ACD">
      <w:pPr>
        <w:spacing w:after="0"/>
        <w:ind w:left="-851" w:firstLine="851"/>
        <w:jc w:val="both"/>
        <w:rPr>
          <w:i/>
          <w:iCs/>
          <w:color w:val="FF0000"/>
        </w:rPr>
      </w:pPr>
      <w:r w:rsidRPr="00B7340A">
        <w:rPr>
          <w:i/>
          <w:iCs/>
          <w:color w:val="FF0000"/>
        </w:rPr>
        <w:t xml:space="preserve">16h - </w:t>
      </w:r>
      <w:r w:rsidR="0047449D" w:rsidRPr="00B7340A">
        <w:rPr>
          <w:i/>
          <w:iCs/>
          <w:color w:val="FF0000"/>
        </w:rPr>
        <w:t>Thomas More</w:t>
      </w:r>
      <w:r w:rsidR="00820A15" w:rsidRPr="00B7340A">
        <w:rPr>
          <w:i/>
          <w:iCs/>
          <w:color w:val="FF0000"/>
        </w:rPr>
        <w:t xml:space="preserve">, </w:t>
      </w:r>
      <w:proofErr w:type="spellStart"/>
      <w:r w:rsidR="004B15FE" w:rsidRPr="00B7340A">
        <w:rPr>
          <w:i/>
          <w:iCs/>
          <w:color w:val="FF0000"/>
        </w:rPr>
        <w:t>with</w:t>
      </w:r>
      <w:proofErr w:type="spellEnd"/>
      <w:r w:rsidR="00820A15" w:rsidRPr="00B7340A">
        <w:rPr>
          <w:i/>
          <w:iCs/>
          <w:color w:val="FF0000"/>
        </w:rPr>
        <w:t xml:space="preserve"> </w:t>
      </w:r>
      <w:proofErr w:type="spellStart"/>
      <w:r w:rsidR="00820A15" w:rsidRPr="00B7340A">
        <w:rPr>
          <w:i/>
          <w:iCs/>
          <w:color w:val="FF0000"/>
        </w:rPr>
        <w:t>friends</w:t>
      </w:r>
      <w:proofErr w:type="spellEnd"/>
      <w:r w:rsidR="00820A15" w:rsidRPr="00B7340A">
        <w:rPr>
          <w:i/>
          <w:iCs/>
          <w:color w:val="FF0000"/>
        </w:rPr>
        <w:t xml:space="preserve"> and </w:t>
      </w:r>
      <w:proofErr w:type="spellStart"/>
      <w:r w:rsidR="00820A15" w:rsidRPr="00B7340A">
        <w:rPr>
          <w:i/>
          <w:iCs/>
          <w:color w:val="FF0000"/>
        </w:rPr>
        <w:t>foes</w:t>
      </w:r>
      <w:proofErr w:type="spellEnd"/>
      <w:r w:rsidR="00820A15" w:rsidRPr="00B7340A">
        <w:rPr>
          <w:i/>
          <w:iCs/>
          <w:color w:val="FF0000"/>
        </w:rPr>
        <w:t xml:space="preserve"> </w:t>
      </w:r>
      <w:r w:rsidR="00F76CA7" w:rsidRPr="00B7340A">
        <w:rPr>
          <w:i/>
          <w:iCs/>
          <w:color w:val="FF0000"/>
        </w:rPr>
        <w:t>– More face à ses amis et à ses ennemis</w:t>
      </w:r>
    </w:p>
    <w:p w14:paraId="61FB54AA" w14:textId="466A990A" w:rsidR="00A727AC" w:rsidRPr="00056ACD" w:rsidRDefault="00E553BD" w:rsidP="00056ACD">
      <w:pPr>
        <w:spacing w:after="0"/>
        <w:ind w:left="-851" w:firstLine="851"/>
        <w:jc w:val="center"/>
        <w:rPr>
          <w:i/>
          <w:iCs/>
          <w:color w:val="FF0000"/>
        </w:rPr>
      </w:pPr>
      <w:r w:rsidRPr="00056ACD">
        <w:rPr>
          <w:i/>
          <w:iCs/>
          <w:color w:val="00B050"/>
        </w:rPr>
        <w:t>Présiden</w:t>
      </w:r>
      <w:r w:rsidR="004427F4" w:rsidRPr="00056ACD">
        <w:rPr>
          <w:i/>
          <w:iCs/>
          <w:color w:val="00B050"/>
        </w:rPr>
        <w:t>ce</w:t>
      </w:r>
      <w:r w:rsidRPr="00056ACD">
        <w:rPr>
          <w:i/>
          <w:iCs/>
          <w:color w:val="00B050"/>
        </w:rPr>
        <w:t xml:space="preserve"> : </w:t>
      </w:r>
      <w:r w:rsidR="00056ACD" w:rsidRPr="00056ACD">
        <w:rPr>
          <w:i/>
          <w:iCs/>
          <w:color w:val="00B050"/>
        </w:rPr>
        <w:t>Franck Lemaître</w:t>
      </w:r>
    </w:p>
    <w:p w14:paraId="10DBCDCF" w14:textId="5B8006B7" w:rsidR="0047449D" w:rsidRPr="00056ACD" w:rsidRDefault="0047449D" w:rsidP="004427F4">
      <w:pPr>
        <w:spacing w:before="60" w:after="0"/>
        <w:ind w:left="-851"/>
        <w:jc w:val="both"/>
        <w:rPr>
          <w:rFonts w:cs="Times New Roman"/>
          <w:b/>
          <w:bCs/>
          <w:sz w:val="20"/>
          <w:szCs w:val="20"/>
        </w:rPr>
      </w:pPr>
      <w:bookmarkStart w:id="2" w:name="_Hlk162096744"/>
      <w:r w:rsidRPr="00056ACD">
        <w:rPr>
          <w:rFonts w:cs="Times New Roman"/>
          <w:b/>
          <w:bCs/>
          <w:sz w:val="20"/>
          <w:szCs w:val="20"/>
        </w:rPr>
        <w:t>Gabriela Schmidt</w:t>
      </w:r>
      <w:r w:rsidRPr="00056ACD">
        <w:rPr>
          <w:rFonts w:cs="Times New Roman"/>
          <w:b/>
          <w:bCs/>
          <w:smallCaps/>
          <w:sz w:val="20"/>
          <w:szCs w:val="20"/>
        </w:rPr>
        <w:t xml:space="preserve"> </w:t>
      </w:r>
      <w:r w:rsidR="00A32B96" w:rsidRPr="00056ACD">
        <w:rPr>
          <w:b/>
          <w:bCs/>
          <w:sz w:val="20"/>
          <w:szCs w:val="20"/>
        </w:rPr>
        <w:t xml:space="preserve">– </w:t>
      </w:r>
      <w:proofErr w:type="spellStart"/>
      <w:r w:rsidRPr="00056ACD">
        <w:rPr>
          <w:rFonts w:cs="Times New Roman"/>
          <w:b/>
          <w:bCs/>
          <w:sz w:val="20"/>
          <w:szCs w:val="20"/>
        </w:rPr>
        <w:t>University</w:t>
      </w:r>
      <w:proofErr w:type="spellEnd"/>
      <w:r w:rsidRPr="00056ACD">
        <w:rPr>
          <w:rFonts w:cs="Times New Roman"/>
          <w:b/>
          <w:bCs/>
          <w:sz w:val="20"/>
          <w:szCs w:val="20"/>
        </w:rPr>
        <w:t xml:space="preserve"> of Munich (LMU)</w:t>
      </w:r>
    </w:p>
    <w:p w14:paraId="702B2A27" w14:textId="72FC2F30" w:rsidR="0047449D" w:rsidRDefault="0047449D" w:rsidP="004427F4">
      <w:pPr>
        <w:spacing w:after="0"/>
        <w:jc w:val="both"/>
        <w:rPr>
          <w:rFonts w:cs="Times New Roman"/>
          <w:bCs/>
          <w:sz w:val="20"/>
          <w:szCs w:val="20"/>
          <w:lang w:val="en-US"/>
        </w:rPr>
      </w:pPr>
      <w:r w:rsidRPr="00A34A93">
        <w:rPr>
          <w:rFonts w:cs="Times New Roman"/>
          <w:bCs/>
          <w:sz w:val="20"/>
          <w:szCs w:val="20"/>
          <w:lang w:val="en-US"/>
        </w:rPr>
        <w:t>More unites them than divides them: Thomas More and William Tyndale as translators of the Bible</w:t>
      </w:r>
      <w:r w:rsidR="00A32B96">
        <w:rPr>
          <w:rFonts w:cs="Times New Roman"/>
          <w:bCs/>
          <w:sz w:val="20"/>
          <w:szCs w:val="20"/>
          <w:lang w:val="en-US"/>
        </w:rPr>
        <w:t>.</w:t>
      </w:r>
    </w:p>
    <w:p w14:paraId="2F4A0088" w14:textId="2652A517" w:rsidR="00E553BD" w:rsidRPr="00A34A93" w:rsidRDefault="00E553BD" w:rsidP="004427F4">
      <w:pPr>
        <w:tabs>
          <w:tab w:val="left" w:pos="4488"/>
        </w:tabs>
        <w:spacing w:after="0"/>
        <w:ind w:left="-851"/>
        <w:jc w:val="both"/>
        <w:rPr>
          <w:b/>
          <w:bCs/>
          <w:sz w:val="20"/>
          <w:szCs w:val="20"/>
          <w:lang w:val="en-US"/>
        </w:rPr>
      </w:pPr>
      <w:r w:rsidRPr="00A34A93">
        <w:rPr>
          <w:b/>
          <w:bCs/>
          <w:sz w:val="20"/>
          <w:szCs w:val="20"/>
          <w:lang w:val="en-US"/>
        </w:rPr>
        <w:t>Brian Cummings – University of York</w:t>
      </w:r>
    </w:p>
    <w:p w14:paraId="45032FEE" w14:textId="77777777" w:rsidR="00E553BD" w:rsidRPr="00A34A93" w:rsidRDefault="00E553BD" w:rsidP="004427F4">
      <w:pPr>
        <w:tabs>
          <w:tab w:val="left" w:pos="4488"/>
        </w:tabs>
        <w:spacing w:after="0"/>
        <w:jc w:val="both"/>
        <w:rPr>
          <w:rFonts w:eastAsia="Times New Roman" w:cs="Times New Roman"/>
          <w:kern w:val="0"/>
          <w:sz w:val="18"/>
          <w:szCs w:val="18"/>
          <w:lang w:val="en-US" w:eastAsia="fr-FR"/>
          <w14:ligatures w14:val="none"/>
        </w:rPr>
      </w:pPr>
      <w:r w:rsidRPr="00A34A93">
        <w:rPr>
          <w:rFonts w:eastAsia="Times New Roman" w:cs="Calibri"/>
          <w:kern w:val="0"/>
          <w:sz w:val="20"/>
          <w:szCs w:val="20"/>
          <w:lang w:val="en-GB" w:eastAsia="fr-FR"/>
          <w14:ligatures w14:val="none"/>
        </w:rPr>
        <w:t>‘I am not Oedipus’: friendship and difference in Erasmus and More</w:t>
      </w:r>
      <w:r>
        <w:rPr>
          <w:rFonts w:eastAsia="Times New Roman" w:cs="Calibri"/>
          <w:kern w:val="0"/>
          <w:sz w:val="20"/>
          <w:szCs w:val="20"/>
          <w:lang w:val="en-GB" w:eastAsia="fr-FR"/>
          <w14:ligatures w14:val="none"/>
        </w:rPr>
        <w:t>.</w:t>
      </w:r>
    </w:p>
    <w:p w14:paraId="6DDBA728" w14:textId="77777777" w:rsidR="00E553BD" w:rsidRPr="00A34A93" w:rsidRDefault="00E553BD" w:rsidP="004427F4">
      <w:pPr>
        <w:spacing w:after="0" w:line="240" w:lineRule="auto"/>
        <w:jc w:val="both"/>
        <w:rPr>
          <w:rFonts w:cs="Times New Roman"/>
          <w:bCs/>
          <w:sz w:val="20"/>
          <w:szCs w:val="20"/>
          <w:lang w:val="en-US"/>
        </w:rPr>
      </w:pPr>
    </w:p>
    <w:bookmarkEnd w:id="2"/>
    <w:p w14:paraId="3F47F894" w14:textId="0BE578FB" w:rsidR="004D3EC1" w:rsidRPr="00A34A93" w:rsidRDefault="004D3EC1" w:rsidP="004D3EC1">
      <w:pPr>
        <w:tabs>
          <w:tab w:val="left" w:pos="1944"/>
          <w:tab w:val="left" w:pos="4488"/>
        </w:tabs>
        <w:jc w:val="center"/>
        <w:rPr>
          <w:b/>
          <w:bCs/>
          <w:i/>
          <w:iCs/>
          <w:sz w:val="28"/>
          <w:szCs w:val="28"/>
        </w:rPr>
      </w:pPr>
      <w:r w:rsidRPr="00A34A93">
        <w:rPr>
          <w:b/>
          <w:bCs/>
          <w:i/>
          <w:iCs/>
          <w:sz w:val="28"/>
          <w:szCs w:val="28"/>
        </w:rPr>
        <w:t>VENDREDI 13 SEPTEMBRE</w:t>
      </w:r>
    </w:p>
    <w:p w14:paraId="230BCEF6" w14:textId="77777777" w:rsidR="00056ACD" w:rsidRDefault="004D3EC1" w:rsidP="00056ACD">
      <w:pPr>
        <w:spacing w:after="0"/>
        <w:ind w:left="-851" w:firstLine="851"/>
        <w:jc w:val="both"/>
        <w:rPr>
          <w:i/>
          <w:iCs/>
          <w:color w:val="FF0000"/>
        </w:rPr>
      </w:pPr>
      <w:bookmarkStart w:id="3" w:name="_Hlk162102132"/>
      <w:r w:rsidRPr="00B7340A">
        <w:rPr>
          <w:i/>
          <w:iCs/>
          <w:color w:val="FF0000"/>
        </w:rPr>
        <w:t>10h</w:t>
      </w:r>
      <w:r w:rsidR="00E553BD">
        <w:rPr>
          <w:i/>
          <w:iCs/>
          <w:color w:val="FF0000"/>
        </w:rPr>
        <w:t>30</w:t>
      </w:r>
      <w:r w:rsidRPr="00B7340A">
        <w:rPr>
          <w:i/>
          <w:iCs/>
          <w:color w:val="FF0000"/>
        </w:rPr>
        <w:t xml:space="preserve"> </w:t>
      </w:r>
      <w:r w:rsidR="00F76CA7" w:rsidRPr="00B7340A">
        <w:rPr>
          <w:i/>
          <w:iCs/>
          <w:color w:val="FF0000"/>
        </w:rPr>
        <w:t>–</w:t>
      </w:r>
      <w:r w:rsidRPr="00B7340A">
        <w:rPr>
          <w:i/>
          <w:iCs/>
          <w:color w:val="FF0000"/>
        </w:rPr>
        <w:t xml:space="preserve"> </w:t>
      </w:r>
      <w:proofErr w:type="spellStart"/>
      <w:r w:rsidR="00F76CA7" w:rsidRPr="00B7340A">
        <w:rPr>
          <w:i/>
          <w:iCs/>
          <w:color w:val="FF0000"/>
        </w:rPr>
        <w:t>Other</w:t>
      </w:r>
      <w:proofErr w:type="spellEnd"/>
      <w:r w:rsidR="00F76CA7" w:rsidRPr="00B7340A">
        <w:rPr>
          <w:i/>
          <w:iCs/>
          <w:color w:val="FF0000"/>
        </w:rPr>
        <w:t xml:space="preserve"> </w:t>
      </w:r>
      <w:proofErr w:type="spellStart"/>
      <w:r w:rsidR="00F76CA7" w:rsidRPr="00B7340A">
        <w:rPr>
          <w:i/>
          <w:iCs/>
          <w:color w:val="FF0000"/>
        </w:rPr>
        <w:t>views</w:t>
      </w:r>
      <w:proofErr w:type="spellEnd"/>
      <w:r w:rsidR="00F76CA7" w:rsidRPr="00B7340A">
        <w:rPr>
          <w:i/>
          <w:iCs/>
          <w:color w:val="FF0000"/>
        </w:rPr>
        <w:t xml:space="preserve"> at </w:t>
      </w:r>
      <w:proofErr w:type="spellStart"/>
      <w:r w:rsidR="00F76CA7" w:rsidRPr="00B7340A">
        <w:rPr>
          <w:i/>
          <w:iCs/>
          <w:color w:val="FF0000"/>
        </w:rPr>
        <w:t>History</w:t>
      </w:r>
      <w:proofErr w:type="spellEnd"/>
      <w:r w:rsidR="00F76CA7" w:rsidRPr="00B7340A">
        <w:rPr>
          <w:i/>
          <w:iCs/>
          <w:color w:val="FF0000"/>
        </w:rPr>
        <w:t xml:space="preserve"> – Regards alternatifs sur l’Histoire et la Réforme</w:t>
      </w:r>
    </w:p>
    <w:p w14:paraId="5EE4DD9D" w14:textId="74036758" w:rsidR="00A727AC" w:rsidRPr="00056ACD" w:rsidRDefault="005A4F0A" w:rsidP="00056ACD">
      <w:pPr>
        <w:spacing w:after="0"/>
        <w:ind w:left="-851" w:firstLine="851"/>
        <w:jc w:val="center"/>
        <w:rPr>
          <w:i/>
          <w:iCs/>
          <w:color w:val="FF0000"/>
        </w:rPr>
      </w:pPr>
      <w:r w:rsidRPr="00E553BD">
        <w:rPr>
          <w:i/>
          <w:iCs/>
          <w:color w:val="00B050"/>
        </w:rPr>
        <w:t>Présiden</w:t>
      </w:r>
      <w:r w:rsidR="004427F4">
        <w:rPr>
          <w:i/>
          <w:iCs/>
          <w:color w:val="00B050"/>
        </w:rPr>
        <w:t>c</w:t>
      </w:r>
      <w:r w:rsidRPr="00E553BD">
        <w:rPr>
          <w:i/>
          <w:iCs/>
          <w:color w:val="00B050"/>
        </w:rPr>
        <w:t xml:space="preserve">e : </w:t>
      </w:r>
      <w:r>
        <w:rPr>
          <w:i/>
          <w:iCs/>
          <w:color w:val="00B050"/>
        </w:rPr>
        <w:t>Ségolène du Closel</w:t>
      </w:r>
    </w:p>
    <w:bookmarkEnd w:id="3"/>
    <w:p w14:paraId="517AFEE8" w14:textId="0DD37D3A" w:rsidR="004D3EC1" w:rsidRPr="00A34A93" w:rsidRDefault="004D3EC1" w:rsidP="004427F4">
      <w:pPr>
        <w:spacing w:before="60" w:after="0"/>
        <w:ind w:left="-851"/>
        <w:jc w:val="both"/>
        <w:rPr>
          <w:rFonts w:cs="Times New Roman"/>
          <w:b/>
          <w:bCs/>
          <w:sz w:val="20"/>
          <w:szCs w:val="20"/>
        </w:rPr>
      </w:pPr>
      <w:r w:rsidRPr="00A34A93">
        <w:rPr>
          <w:rFonts w:cs="Times New Roman"/>
          <w:b/>
          <w:bCs/>
          <w:sz w:val="20"/>
          <w:szCs w:val="20"/>
        </w:rPr>
        <w:t xml:space="preserve">Lilijana Žnidaršič Golec – Université de </w:t>
      </w:r>
      <w:proofErr w:type="spellStart"/>
      <w:r w:rsidRPr="00A34A93">
        <w:rPr>
          <w:rFonts w:cs="Times New Roman"/>
          <w:b/>
          <w:bCs/>
          <w:sz w:val="20"/>
          <w:szCs w:val="20"/>
        </w:rPr>
        <w:t>Ljublijana</w:t>
      </w:r>
      <w:proofErr w:type="spellEnd"/>
      <w:r w:rsidRPr="00A34A93">
        <w:rPr>
          <w:rFonts w:cs="Times New Roman"/>
          <w:b/>
          <w:bCs/>
          <w:sz w:val="20"/>
          <w:szCs w:val="20"/>
        </w:rPr>
        <w:t xml:space="preserve"> </w:t>
      </w:r>
    </w:p>
    <w:p w14:paraId="5622C859" w14:textId="44ED99AF" w:rsidR="004D3EC1" w:rsidRPr="00A34A93" w:rsidRDefault="004D3EC1" w:rsidP="004427F4">
      <w:pPr>
        <w:spacing w:after="0"/>
        <w:jc w:val="both"/>
        <w:rPr>
          <w:rFonts w:cs="Times New Roman"/>
          <w:sz w:val="20"/>
          <w:szCs w:val="20"/>
        </w:rPr>
      </w:pPr>
      <w:r w:rsidRPr="00A34A93">
        <w:rPr>
          <w:rFonts w:cs="Times New Roman"/>
          <w:sz w:val="20"/>
          <w:szCs w:val="20"/>
        </w:rPr>
        <w:t>More, Érasme et les protestants slovènes du XVIe siècle</w:t>
      </w:r>
      <w:r w:rsidR="00A32B96">
        <w:rPr>
          <w:rFonts w:cs="Times New Roman"/>
          <w:sz w:val="20"/>
          <w:szCs w:val="20"/>
        </w:rPr>
        <w:t>.</w:t>
      </w:r>
    </w:p>
    <w:p w14:paraId="34ECA620" w14:textId="77777777" w:rsidR="004D3EC1" w:rsidRPr="00A34A93" w:rsidRDefault="004D3EC1" w:rsidP="004427F4">
      <w:pPr>
        <w:spacing w:after="0"/>
        <w:ind w:left="-851"/>
        <w:jc w:val="both"/>
        <w:rPr>
          <w:b/>
          <w:bCs/>
          <w:sz w:val="20"/>
          <w:szCs w:val="20"/>
        </w:rPr>
      </w:pPr>
      <w:bookmarkStart w:id="4" w:name="_Hlk161333149"/>
      <w:r w:rsidRPr="00A34A93">
        <w:rPr>
          <w:b/>
          <w:bCs/>
          <w:sz w:val="20"/>
          <w:szCs w:val="20"/>
        </w:rPr>
        <w:t>Laurent Hablot – CY Cergy-Paris Université</w:t>
      </w:r>
    </w:p>
    <w:p w14:paraId="2B6AE489" w14:textId="13C84D89" w:rsidR="004D3EC1" w:rsidRPr="00A34A93" w:rsidRDefault="004D3EC1" w:rsidP="004427F4">
      <w:pPr>
        <w:shd w:val="clear" w:color="auto" w:fill="FFFFFF"/>
        <w:spacing w:after="0"/>
        <w:jc w:val="both"/>
        <w:rPr>
          <w:rFonts w:eastAsia="Times New Roman" w:cs="Calibri"/>
          <w:kern w:val="0"/>
          <w:sz w:val="18"/>
          <w:szCs w:val="18"/>
          <w:lang w:eastAsia="fr-FR"/>
          <w14:ligatures w14:val="none"/>
        </w:rPr>
      </w:pPr>
      <w:r w:rsidRPr="00A34A93">
        <w:rPr>
          <w:rFonts w:eastAsia="Times New Roman" w:cs="Calibri"/>
          <w:kern w:val="0"/>
          <w:sz w:val="20"/>
          <w:szCs w:val="20"/>
          <w:lang w:eastAsia="fr-FR"/>
          <w14:ligatures w14:val="none"/>
        </w:rPr>
        <w:t>Le collier de livrée de Thomas More, signe d’allégeance et de sainteté</w:t>
      </w:r>
      <w:bookmarkEnd w:id="4"/>
      <w:r w:rsidR="00A32B96">
        <w:rPr>
          <w:rFonts w:eastAsia="Times New Roman" w:cs="Calibri"/>
          <w:kern w:val="0"/>
          <w:sz w:val="20"/>
          <w:szCs w:val="20"/>
          <w:lang w:eastAsia="fr-FR"/>
          <w14:ligatures w14:val="none"/>
        </w:rPr>
        <w:t>.</w:t>
      </w:r>
    </w:p>
    <w:p w14:paraId="1CE26941" w14:textId="77777777" w:rsidR="004D3EC1" w:rsidRPr="00A34A93" w:rsidRDefault="004D3EC1" w:rsidP="004D3EC1">
      <w:pPr>
        <w:spacing w:after="0"/>
        <w:jc w:val="both"/>
        <w:rPr>
          <w:rFonts w:cs="Times New Roman"/>
          <w:sz w:val="18"/>
          <w:szCs w:val="18"/>
        </w:rPr>
      </w:pPr>
    </w:p>
    <w:p w14:paraId="2BD25480" w14:textId="77777777" w:rsidR="00942A89" w:rsidRPr="00056ACD" w:rsidRDefault="00942A89" w:rsidP="00942A89">
      <w:pPr>
        <w:spacing w:after="60" w:line="240" w:lineRule="auto"/>
        <w:jc w:val="both"/>
        <w:rPr>
          <w:rFonts w:cstheme="majorBidi"/>
          <w:sz w:val="18"/>
          <w:szCs w:val="18"/>
        </w:rPr>
      </w:pPr>
    </w:p>
    <w:p w14:paraId="45839FB2" w14:textId="704E1B16" w:rsidR="00C82B03" w:rsidRDefault="00C82B03" w:rsidP="004427F4">
      <w:pPr>
        <w:spacing w:after="0"/>
        <w:ind w:left="-851" w:firstLine="851"/>
        <w:jc w:val="both"/>
        <w:rPr>
          <w:i/>
          <w:iCs/>
          <w:color w:val="FF0000"/>
        </w:rPr>
      </w:pPr>
      <w:r w:rsidRPr="00B7340A">
        <w:rPr>
          <w:i/>
          <w:iCs/>
          <w:color w:val="FF0000"/>
        </w:rPr>
        <w:t xml:space="preserve">14h – L’héritage des Anciens – More, Erasmus, and the </w:t>
      </w:r>
      <w:proofErr w:type="spellStart"/>
      <w:r w:rsidRPr="00B7340A">
        <w:rPr>
          <w:i/>
          <w:iCs/>
          <w:color w:val="FF0000"/>
        </w:rPr>
        <w:t>Classics</w:t>
      </w:r>
      <w:proofErr w:type="spellEnd"/>
      <w:r w:rsidRPr="00B7340A">
        <w:rPr>
          <w:i/>
          <w:iCs/>
          <w:color w:val="FF0000"/>
        </w:rPr>
        <w:t xml:space="preserve">  </w:t>
      </w:r>
    </w:p>
    <w:p w14:paraId="7C20017E" w14:textId="1AAE110A" w:rsidR="00A727AC" w:rsidRPr="005A4F0A" w:rsidRDefault="005A4F0A" w:rsidP="004427F4">
      <w:pPr>
        <w:spacing w:after="0"/>
        <w:ind w:left="-851" w:firstLine="851"/>
        <w:jc w:val="center"/>
        <w:rPr>
          <w:i/>
          <w:iCs/>
          <w:color w:val="00B050"/>
        </w:rPr>
      </w:pPr>
      <w:r w:rsidRPr="005A4F0A">
        <w:rPr>
          <w:i/>
          <w:iCs/>
          <w:color w:val="00B050"/>
        </w:rPr>
        <w:t>Présiden</w:t>
      </w:r>
      <w:r w:rsidR="004427F4">
        <w:rPr>
          <w:i/>
          <w:iCs/>
          <w:color w:val="00B050"/>
        </w:rPr>
        <w:t>ce</w:t>
      </w:r>
      <w:r w:rsidRPr="005A4F0A">
        <w:rPr>
          <w:i/>
          <w:iCs/>
          <w:color w:val="00B050"/>
        </w:rPr>
        <w:t xml:space="preserve"> : Guillaume </w:t>
      </w:r>
      <w:proofErr w:type="spellStart"/>
      <w:r w:rsidRPr="005A4F0A">
        <w:rPr>
          <w:i/>
          <w:iCs/>
          <w:color w:val="00B050"/>
        </w:rPr>
        <w:t>Navaud</w:t>
      </w:r>
      <w:proofErr w:type="spellEnd"/>
      <w:r w:rsidR="004427F4">
        <w:rPr>
          <w:i/>
          <w:iCs/>
          <w:color w:val="00B050"/>
        </w:rPr>
        <w:t xml:space="preserve"> </w:t>
      </w:r>
    </w:p>
    <w:p w14:paraId="07A3CEEA" w14:textId="5BEC4446" w:rsidR="00C82B03" w:rsidRPr="00A34A93" w:rsidRDefault="00C82B03" w:rsidP="004427F4">
      <w:pPr>
        <w:spacing w:before="60" w:after="0"/>
        <w:ind w:left="-851"/>
        <w:jc w:val="both"/>
        <w:rPr>
          <w:b/>
          <w:bCs/>
          <w:sz w:val="20"/>
          <w:szCs w:val="20"/>
        </w:rPr>
      </w:pPr>
      <w:r w:rsidRPr="00A34A93">
        <w:rPr>
          <w:b/>
          <w:bCs/>
          <w:sz w:val="20"/>
          <w:szCs w:val="20"/>
        </w:rPr>
        <w:t>Anne-Ma</w:t>
      </w:r>
      <w:r w:rsidR="00A34A93">
        <w:rPr>
          <w:b/>
          <w:bCs/>
          <w:sz w:val="20"/>
          <w:szCs w:val="20"/>
        </w:rPr>
        <w:t>r</w:t>
      </w:r>
      <w:r w:rsidRPr="00A34A93">
        <w:rPr>
          <w:b/>
          <w:bCs/>
          <w:sz w:val="20"/>
          <w:szCs w:val="20"/>
        </w:rPr>
        <w:t xml:space="preserve">ie Ozanam – </w:t>
      </w:r>
      <w:r w:rsidR="000170EE">
        <w:rPr>
          <w:b/>
          <w:bCs/>
          <w:sz w:val="20"/>
          <w:szCs w:val="20"/>
        </w:rPr>
        <w:t>Ancien professeur de CPGE -</w:t>
      </w:r>
      <w:r w:rsidRPr="00A34A93">
        <w:rPr>
          <w:b/>
          <w:bCs/>
          <w:sz w:val="20"/>
          <w:szCs w:val="20"/>
        </w:rPr>
        <w:t xml:space="preserve"> Lycée Henri IV, Paris</w:t>
      </w:r>
    </w:p>
    <w:p w14:paraId="33AEB3EF" w14:textId="157FCD48" w:rsidR="00C82B03" w:rsidRPr="00C94FAD" w:rsidRDefault="00C94FAD" w:rsidP="004427F4">
      <w:pPr>
        <w:shd w:val="clear" w:color="auto" w:fill="FFFFFF"/>
        <w:spacing w:after="0"/>
        <w:jc w:val="both"/>
        <w:rPr>
          <w:rFonts w:eastAsia="Times New Roman" w:cs="Calibri"/>
          <w:kern w:val="0"/>
          <w:sz w:val="20"/>
          <w:szCs w:val="20"/>
          <w:lang w:eastAsia="fr-FR"/>
          <w14:ligatures w14:val="none"/>
        </w:rPr>
      </w:pPr>
      <w:r w:rsidRPr="00C94FAD">
        <w:rPr>
          <w:rFonts w:cs="Arial"/>
          <w:color w:val="222222"/>
          <w:sz w:val="20"/>
          <w:szCs w:val="20"/>
          <w:shd w:val="clear" w:color="auto" w:fill="FFFFFF"/>
        </w:rPr>
        <w:t>Lucien de Samosate inspirateur de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C94FAD">
        <w:rPr>
          <w:rFonts w:cs="Arial"/>
          <w:color w:val="222222"/>
          <w:sz w:val="20"/>
          <w:szCs w:val="20"/>
          <w:shd w:val="clear" w:color="auto" w:fill="FFFFFF"/>
        </w:rPr>
        <w:t>T</w:t>
      </w:r>
      <w:r w:rsidR="00C82B03" w:rsidRPr="00C94FAD">
        <w:rPr>
          <w:rFonts w:eastAsia="Times New Roman" w:cs="Calibri"/>
          <w:kern w:val="0"/>
          <w:sz w:val="20"/>
          <w:szCs w:val="20"/>
          <w:lang w:eastAsia="fr-FR"/>
          <w14:ligatures w14:val="none"/>
        </w:rPr>
        <w:t>homas More</w:t>
      </w:r>
      <w:r w:rsidR="00A32B96" w:rsidRPr="00C94FAD">
        <w:rPr>
          <w:rFonts w:eastAsia="Times New Roman" w:cs="Calibri"/>
          <w:kern w:val="0"/>
          <w:sz w:val="20"/>
          <w:szCs w:val="20"/>
          <w:lang w:eastAsia="fr-FR"/>
          <w14:ligatures w14:val="none"/>
        </w:rPr>
        <w:t>.</w:t>
      </w:r>
    </w:p>
    <w:p w14:paraId="5039B230" w14:textId="77777777" w:rsidR="00C82B03" w:rsidRPr="00A34A93" w:rsidRDefault="00C82B03" w:rsidP="004427F4">
      <w:pPr>
        <w:spacing w:after="0"/>
        <w:ind w:left="-851"/>
        <w:jc w:val="both"/>
        <w:rPr>
          <w:b/>
          <w:bCs/>
          <w:sz w:val="20"/>
          <w:szCs w:val="20"/>
        </w:rPr>
      </w:pPr>
      <w:proofErr w:type="spellStart"/>
      <w:r w:rsidRPr="00A34A93">
        <w:rPr>
          <w:b/>
          <w:bCs/>
          <w:sz w:val="20"/>
          <w:szCs w:val="20"/>
        </w:rPr>
        <w:t>Laureano</w:t>
      </w:r>
      <w:proofErr w:type="spellEnd"/>
      <w:r w:rsidRPr="00A34A93">
        <w:rPr>
          <w:b/>
          <w:bCs/>
          <w:sz w:val="20"/>
          <w:szCs w:val="20"/>
        </w:rPr>
        <w:t xml:space="preserve"> López – Université de Lille</w:t>
      </w:r>
    </w:p>
    <w:p w14:paraId="38E1029D" w14:textId="7637AD32" w:rsidR="00C82B03" w:rsidRPr="00A34A93" w:rsidRDefault="00C82B03" w:rsidP="004427F4">
      <w:pPr>
        <w:shd w:val="clear" w:color="auto" w:fill="FFFFFF"/>
        <w:spacing w:after="0"/>
        <w:jc w:val="both"/>
      </w:pPr>
      <w:r w:rsidRPr="00A34A93">
        <w:rPr>
          <w:sz w:val="20"/>
          <w:szCs w:val="20"/>
        </w:rPr>
        <w:t xml:space="preserve">« Non </w:t>
      </w:r>
      <w:proofErr w:type="spellStart"/>
      <w:r w:rsidRPr="00A34A93">
        <w:rPr>
          <w:sz w:val="20"/>
          <w:szCs w:val="20"/>
        </w:rPr>
        <w:t>summa</w:t>
      </w:r>
      <w:proofErr w:type="spellEnd"/>
      <w:r w:rsidRPr="00A34A93">
        <w:rPr>
          <w:sz w:val="20"/>
          <w:szCs w:val="20"/>
        </w:rPr>
        <w:t xml:space="preserve"> </w:t>
      </w:r>
      <w:proofErr w:type="spellStart"/>
      <w:r w:rsidRPr="00A34A93">
        <w:rPr>
          <w:sz w:val="20"/>
          <w:szCs w:val="20"/>
        </w:rPr>
        <w:t>miseria</w:t>
      </w:r>
      <w:proofErr w:type="spellEnd"/>
      <w:r w:rsidRPr="00A34A93">
        <w:rPr>
          <w:sz w:val="20"/>
          <w:szCs w:val="20"/>
        </w:rPr>
        <w:t xml:space="preserve">, non extrema </w:t>
      </w:r>
      <w:proofErr w:type="spellStart"/>
      <w:r w:rsidRPr="00A34A93">
        <w:rPr>
          <w:sz w:val="20"/>
          <w:szCs w:val="20"/>
        </w:rPr>
        <w:t>dementia</w:t>
      </w:r>
      <w:proofErr w:type="spellEnd"/>
      <w:r w:rsidRPr="00A34A93">
        <w:rPr>
          <w:sz w:val="20"/>
          <w:szCs w:val="20"/>
        </w:rPr>
        <w:t xml:space="preserve"> est ?</w:t>
      </w:r>
      <w:r w:rsidRPr="00A34A93">
        <w:rPr>
          <w:rFonts w:eastAsia="Times New Roman" w:cs="Calibri"/>
          <w:kern w:val="0"/>
          <w:sz w:val="20"/>
          <w:szCs w:val="20"/>
          <w:lang w:eastAsia="fr-FR"/>
          <w14:ligatures w14:val="none"/>
        </w:rPr>
        <w:t>» -</w:t>
      </w:r>
      <w:r w:rsidRPr="00A34A93">
        <w:rPr>
          <w:rFonts w:eastAsia="Times New Roman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A34A93">
        <w:rPr>
          <w:sz w:val="20"/>
          <w:szCs w:val="20"/>
        </w:rPr>
        <w:t>Tyrannie et tyrannicide chez Thomas More et Érasme</w:t>
      </w:r>
      <w:r w:rsidR="00A32B96">
        <w:rPr>
          <w:sz w:val="20"/>
          <w:szCs w:val="20"/>
        </w:rPr>
        <w:t>.</w:t>
      </w:r>
    </w:p>
    <w:p w14:paraId="357CA477" w14:textId="77777777" w:rsidR="00C82B03" w:rsidRPr="00A34A93" w:rsidRDefault="00C82B03" w:rsidP="004427F4">
      <w:pPr>
        <w:shd w:val="clear" w:color="auto" w:fill="FFFFFF"/>
        <w:spacing w:after="0"/>
        <w:jc w:val="both"/>
        <w:rPr>
          <w:b/>
          <w:bCs/>
          <w:highlight w:val="yellow"/>
        </w:rPr>
      </w:pPr>
    </w:p>
    <w:p w14:paraId="5DA1B648" w14:textId="061DEFC2" w:rsidR="00C82B03" w:rsidRDefault="00C82B03" w:rsidP="004427F4">
      <w:pPr>
        <w:spacing w:after="0"/>
        <w:ind w:left="-851" w:firstLine="851"/>
        <w:jc w:val="both"/>
        <w:rPr>
          <w:i/>
          <w:iCs/>
          <w:color w:val="FF0000"/>
          <w:lang w:val="en-US"/>
        </w:rPr>
      </w:pPr>
      <w:r w:rsidRPr="00B7340A">
        <w:rPr>
          <w:i/>
          <w:iCs/>
          <w:color w:val="FF0000"/>
          <w:lang w:val="en-US"/>
        </w:rPr>
        <w:t>16h – Thomas More et la Loi – Thomas More and the Law</w:t>
      </w:r>
    </w:p>
    <w:p w14:paraId="79DF1AD1" w14:textId="4330DBC7" w:rsidR="00A727AC" w:rsidRPr="00073CC7" w:rsidRDefault="005A4F0A" w:rsidP="004427F4">
      <w:pPr>
        <w:spacing w:after="0"/>
        <w:ind w:left="-851" w:firstLine="851"/>
        <w:jc w:val="center"/>
        <w:rPr>
          <w:i/>
          <w:iCs/>
          <w:color w:val="00B050"/>
          <w:sz w:val="20"/>
          <w:szCs w:val="20"/>
          <w:lang w:val="en-US"/>
        </w:rPr>
      </w:pPr>
      <w:proofErr w:type="spellStart"/>
      <w:proofErr w:type="gramStart"/>
      <w:r w:rsidRPr="00073CC7">
        <w:rPr>
          <w:i/>
          <w:iCs/>
          <w:color w:val="00B050"/>
          <w:lang w:val="en-US"/>
        </w:rPr>
        <w:t>Présiden</w:t>
      </w:r>
      <w:r w:rsidR="004427F4" w:rsidRPr="00073CC7">
        <w:rPr>
          <w:i/>
          <w:iCs/>
          <w:color w:val="00B050"/>
          <w:lang w:val="en-US"/>
        </w:rPr>
        <w:t>ce</w:t>
      </w:r>
      <w:proofErr w:type="spellEnd"/>
      <w:r w:rsidR="004427F4" w:rsidRPr="00073CC7">
        <w:rPr>
          <w:i/>
          <w:iCs/>
          <w:color w:val="00B050"/>
          <w:lang w:val="en-US"/>
        </w:rPr>
        <w:t xml:space="preserve"> </w:t>
      </w:r>
      <w:r w:rsidRPr="00073CC7">
        <w:rPr>
          <w:i/>
          <w:iCs/>
          <w:color w:val="00B050"/>
          <w:lang w:val="en-US"/>
        </w:rPr>
        <w:t>:</w:t>
      </w:r>
      <w:proofErr w:type="gramEnd"/>
      <w:r w:rsidRPr="00073CC7">
        <w:rPr>
          <w:i/>
          <w:iCs/>
          <w:color w:val="00B050"/>
          <w:lang w:val="en-US"/>
        </w:rPr>
        <w:t xml:space="preserve"> </w:t>
      </w:r>
      <w:r w:rsidR="00056ACD" w:rsidRPr="00073CC7">
        <w:rPr>
          <w:i/>
          <w:iCs/>
          <w:color w:val="00B050"/>
          <w:lang w:val="en-US"/>
        </w:rPr>
        <w:t>Bernard Bourdin</w:t>
      </w:r>
    </w:p>
    <w:p w14:paraId="03EF4640" w14:textId="4CFC7253" w:rsidR="00942A89" w:rsidRPr="00073CC7" w:rsidRDefault="00942A89" w:rsidP="004427F4">
      <w:pPr>
        <w:spacing w:before="60" w:after="0"/>
        <w:ind w:left="-851"/>
        <w:jc w:val="both"/>
        <w:rPr>
          <w:sz w:val="20"/>
          <w:szCs w:val="20"/>
          <w:lang w:val="en-US"/>
        </w:rPr>
      </w:pPr>
      <w:r w:rsidRPr="00073CC7">
        <w:rPr>
          <w:b/>
          <w:bCs/>
          <w:sz w:val="20"/>
          <w:szCs w:val="20"/>
          <w:lang w:val="en-US"/>
        </w:rPr>
        <w:t xml:space="preserve">Domenico Bilotti </w:t>
      </w:r>
      <w:r w:rsidR="00A32B96" w:rsidRPr="00073CC7">
        <w:rPr>
          <w:b/>
          <w:bCs/>
          <w:sz w:val="20"/>
          <w:szCs w:val="20"/>
          <w:lang w:val="en-US"/>
        </w:rPr>
        <w:t>–</w:t>
      </w:r>
      <w:r w:rsidRPr="00073CC7">
        <w:rPr>
          <w:b/>
          <w:bCs/>
          <w:sz w:val="20"/>
          <w:szCs w:val="20"/>
          <w:lang w:val="en-US"/>
        </w:rPr>
        <w:t xml:space="preserve"> Magna Graecia University</w:t>
      </w:r>
      <w:r w:rsidRPr="00073CC7">
        <w:rPr>
          <w:sz w:val="20"/>
          <w:szCs w:val="20"/>
          <w:lang w:val="en-US"/>
        </w:rPr>
        <w:t xml:space="preserve"> </w:t>
      </w:r>
      <w:r w:rsidRPr="00073CC7">
        <w:rPr>
          <w:b/>
          <w:bCs/>
          <w:sz w:val="20"/>
          <w:szCs w:val="20"/>
          <w:lang w:val="en-US"/>
        </w:rPr>
        <w:t xml:space="preserve">– Cantazaro, </w:t>
      </w:r>
      <w:r w:rsidR="00037056" w:rsidRPr="00073CC7">
        <w:rPr>
          <w:b/>
          <w:bCs/>
          <w:sz w:val="20"/>
          <w:szCs w:val="20"/>
          <w:lang w:val="en-US"/>
        </w:rPr>
        <w:t>Italy</w:t>
      </w:r>
      <w:r w:rsidRPr="00073CC7">
        <w:rPr>
          <w:sz w:val="20"/>
          <w:szCs w:val="20"/>
          <w:lang w:val="en-US"/>
        </w:rPr>
        <w:t xml:space="preserve"> </w:t>
      </w:r>
    </w:p>
    <w:p w14:paraId="211D5189" w14:textId="7AF3DF6B" w:rsidR="00942A89" w:rsidRPr="00A34A93" w:rsidRDefault="00942A89" w:rsidP="004427F4">
      <w:pPr>
        <w:spacing w:after="0"/>
        <w:jc w:val="both"/>
        <w:rPr>
          <w:rFonts w:cs="Times New Roman"/>
          <w:sz w:val="20"/>
          <w:szCs w:val="20"/>
          <w:lang w:val="en-US"/>
        </w:rPr>
      </w:pPr>
      <w:r w:rsidRPr="00A34A93">
        <w:rPr>
          <w:sz w:val="20"/>
          <w:szCs w:val="20"/>
          <w:lang w:val="en-US"/>
        </w:rPr>
        <w:t>Faiths and Fights: Thomas More and the law between rebellion, property, and relationships of command</w:t>
      </w:r>
      <w:r w:rsidR="00A32B96">
        <w:rPr>
          <w:rFonts w:cs="Times New Roman"/>
          <w:sz w:val="20"/>
          <w:szCs w:val="20"/>
          <w:lang w:val="en-US"/>
        </w:rPr>
        <w:t>.</w:t>
      </w:r>
      <w:r w:rsidRPr="00A34A93">
        <w:rPr>
          <w:rFonts w:cs="Times New Roman"/>
          <w:sz w:val="20"/>
          <w:szCs w:val="20"/>
          <w:lang w:val="en-US"/>
        </w:rPr>
        <w:t xml:space="preserve"> </w:t>
      </w:r>
    </w:p>
    <w:p w14:paraId="3FC08D2E" w14:textId="77777777" w:rsidR="004D3EC1" w:rsidRPr="00A34A93" w:rsidRDefault="004D3EC1" w:rsidP="004427F4">
      <w:pPr>
        <w:tabs>
          <w:tab w:val="left" w:pos="4488"/>
        </w:tabs>
        <w:spacing w:after="0"/>
        <w:ind w:left="-851"/>
        <w:jc w:val="both"/>
        <w:rPr>
          <w:b/>
          <w:bCs/>
          <w:sz w:val="20"/>
          <w:szCs w:val="20"/>
          <w:lang w:val="en-US"/>
        </w:rPr>
      </w:pPr>
      <w:r w:rsidRPr="00A34A93">
        <w:rPr>
          <w:b/>
          <w:bCs/>
          <w:sz w:val="20"/>
          <w:szCs w:val="20"/>
          <w:lang w:val="en-US"/>
        </w:rPr>
        <w:t>Michael Tugendhat – University of Leicester</w:t>
      </w:r>
    </w:p>
    <w:p w14:paraId="63CD73CE" w14:textId="221BE51F" w:rsidR="00942A89" w:rsidRPr="00A34A93" w:rsidRDefault="004D3EC1" w:rsidP="004427F4">
      <w:pPr>
        <w:spacing w:after="0"/>
        <w:jc w:val="both"/>
        <w:rPr>
          <w:i/>
          <w:iCs/>
          <w:highlight w:val="yellow"/>
          <w:lang w:val="en-US"/>
        </w:rPr>
      </w:pPr>
      <w:r w:rsidRPr="00A34A93">
        <w:rPr>
          <w:rFonts w:cstheme="majorBidi"/>
          <w:sz w:val="20"/>
          <w:szCs w:val="20"/>
          <w:lang w:val="en-US"/>
        </w:rPr>
        <w:t>Thomas More’s Right to Silence</w:t>
      </w:r>
      <w:r w:rsidR="00A32B96">
        <w:rPr>
          <w:rFonts w:cstheme="majorBidi"/>
          <w:sz w:val="20"/>
          <w:szCs w:val="20"/>
          <w:lang w:val="en-US"/>
        </w:rPr>
        <w:t>.</w:t>
      </w:r>
    </w:p>
    <w:sectPr w:rsidR="00942A89" w:rsidRPr="00A34A93" w:rsidSect="0097580E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748C3" w14:textId="77777777" w:rsidR="00855182" w:rsidRDefault="00855182" w:rsidP="00B216FA">
      <w:pPr>
        <w:spacing w:after="0" w:line="240" w:lineRule="auto"/>
      </w:pPr>
      <w:r>
        <w:separator/>
      </w:r>
    </w:p>
  </w:endnote>
  <w:endnote w:type="continuationSeparator" w:id="0">
    <w:p w14:paraId="278CF8F4" w14:textId="77777777" w:rsidR="00855182" w:rsidRDefault="00855182" w:rsidP="00B2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603B4" w14:textId="77777777" w:rsidR="00855182" w:rsidRDefault="00855182" w:rsidP="00B216FA">
      <w:pPr>
        <w:spacing w:after="0" w:line="240" w:lineRule="auto"/>
      </w:pPr>
      <w:r>
        <w:separator/>
      </w:r>
    </w:p>
  </w:footnote>
  <w:footnote w:type="continuationSeparator" w:id="0">
    <w:p w14:paraId="4CA85407" w14:textId="77777777" w:rsidR="00855182" w:rsidRDefault="00855182" w:rsidP="00B2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3C850" w14:textId="3E70BA81" w:rsidR="00B216FA" w:rsidRPr="004427F4" w:rsidRDefault="00B216FA" w:rsidP="00B216FA">
    <w:pPr>
      <w:pStyle w:val="En-tte"/>
      <w:spacing w:before="120" w:after="120"/>
      <w:jc w:val="center"/>
      <w:rPr>
        <w:b/>
        <w:bCs/>
        <w:i/>
        <w:iCs/>
        <w:color w:val="0070C0"/>
        <w:sz w:val="32"/>
        <w:szCs w:val="32"/>
      </w:rPr>
    </w:pPr>
    <w:bookmarkStart w:id="5" w:name="_Hlk170203518"/>
    <w:r w:rsidRPr="004427F4">
      <w:rPr>
        <w:b/>
        <w:bCs/>
        <w:i/>
        <w:iCs/>
        <w:color w:val="0070C0"/>
        <w:sz w:val="32"/>
        <w:szCs w:val="32"/>
      </w:rPr>
      <w:t>Thomas More, Erasmus &amp; The Reformation</w:t>
    </w:r>
  </w:p>
  <w:p w14:paraId="42D10771" w14:textId="6310C3EF" w:rsidR="00B216FA" w:rsidRPr="00B216FA" w:rsidRDefault="00B216FA" w:rsidP="00B216FA">
    <w:pPr>
      <w:pStyle w:val="En-tte"/>
      <w:spacing w:before="120" w:after="120"/>
      <w:jc w:val="center"/>
      <w:rPr>
        <w:sz w:val="28"/>
        <w:szCs w:val="28"/>
      </w:rPr>
    </w:pPr>
    <w:r w:rsidRPr="00B216FA">
      <w:rPr>
        <w:sz w:val="28"/>
        <w:szCs w:val="28"/>
      </w:rPr>
      <w:t xml:space="preserve">Centre d’Etudes du </w:t>
    </w:r>
    <w:proofErr w:type="spellStart"/>
    <w:r w:rsidRPr="00B216FA">
      <w:rPr>
        <w:sz w:val="28"/>
        <w:szCs w:val="28"/>
      </w:rPr>
      <w:t>Saulchoir</w:t>
    </w:r>
    <w:proofErr w:type="spellEnd"/>
    <w:r w:rsidRPr="00B216FA">
      <w:rPr>
        <w:sz w:val="28"/>
        <w:szCs w:val="28"/>
      </w:rPr>
      <w:t xml:space="preserve"> – 12-13 septembre 2024</w:t>
    </w:r>
  </w:p>
  <w:bookmarkEnd w:id="5"/>
  <w:p w14:paraId="5B8ED8A7" w14:textId="77777777" w:rsidR="00B216FA" w:rsidRPr="00B216FA" w:rsidRDefault="00B216FA" w:rsidP="00B216FA">
    <w:pPr>
      <w:pStyle w:val="En-tte"/>
      <w:jc w:val="center"/>
      <w:rPr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EF"/>
    <w:rsid w:val="000170EE"/>
    <w:rsid w:val="00026709"/>
    <w:rsid w:val="00037056"/>
    <w:rsid w:val="00056ACD"/>
    <w:rsid w:val="000641DC"/>
    <w:rsid w:val="00066C77"/>
    <w:rsid w:val="00072690"/>
    <w:rsid w:val="00073CC7"/>
    <w:rsid w:val="000A0566"/>
    <w:rsid w:val="000E2C33"/>
    <w:rsid w:val="00104FA9"/>
    <w:rsid w:val="00120FEC"/>
    <w:rsid w:val="00140E1C"/>
    <w:rsid w:val="00145DD9"/>
    <w:rsid w:val="001961BC"/>
    <w:rsid w:val="001A1154"/>
    <w:rsid w:val="001B15AD"/>
    <w:rsid w:val="001D5137"/>
    <w:rsid w:val="002539B4"/>
    <w:rsid w:val="00256C28"/>
    <w:rsid w:val="00263A82"/>
    <w:rsid w:val="00272598"/>
    <w:rsid w:val="00273611"/>
    <w:rsid w:val="00280B35"/>
    <w:rsid w:val="002D4422"/>
    <w:rsid w:val="00316FED"/>
    <w:rsid w:val="0035288C"/>
    <w:rsid w:val="003841EF"/>
    <w:rsid w:val="00384465"/>
    <w:rsid w:val="003904A9"/>
    <w:rsid w:val="00396C1A"/>
    <w:rsid w:val="004051E6"/>
    <w:rsid w:val="00410065"/>
    <w:rsid w:val="004250AA"/>
    <w:rsid w:val="004427F4"/>
    <w:rsid w:val="0047449D"/>
    <w:rsid w:val="00492414"/>
    <w:rsid w:val="004B15FE"/>
    <w:rsid w:val="004D3EC1"/>
    <w:rsid w:val="00530B1E"/>
    <w:rsid w:val="005660F4"/>
    <w:rsid w:val="005A4F0A"/>
    <w:rsid w:val="005B43E6"/>
    <w:rsid w:val="00607E89"/>
    <w:rsid w:val="00611249"/>
    <w:rsid w:val="00646E49"/>
    <w:rsid w:val="00783167"/>
    <w:rsid w:val="00813736"/>
    <w:rsid w:val="00820A15"/>
    <w:rsid w:val="00855182"/>
    <w:rsid w:val="00893F5E"/>
    <w:rsid w:val="008B4107"/>
    <w:rsid w:val="008D1F01"/>
    <w:rsid w:val="00942A89"/>
    <w:rsid w:val="0097580E"/>
    <w:rsid w:val="009916A3"/>
    <w:rsid w:val="009A3B36"/>
    <w:rsid w:val="009E0F15"/>
    <w:rsid w:val="00A32B96"/>
    <w:rsid w:val="00A34A93"/>
    <w:rsid w:val="00A727AC"/>
    <w:rsid w:val="00A809BA"/>
    <w:rsid w:val="00B01510"/>
    <w:rsid w:val="00B216FA"/>
    <w:rsid w:val="00B240AE"/>
    <w:rsid w:val="00B40FDD"/>
    <w:rsid w:val="00B62210"/>
    <w:rsid w:val="00B7340A"/>
    <w:rsid w:val="00C034DB"/>
    <w:rsid w:val="00C40F94"/>
    <w:rsid w:val="00C82B03"/>
    <w:rsid w:val="00C94FAD"/>
    <w:rsid w:val="00CA6D83"/>
    <w:rsid w:val="00CD65F9"/>
    <w:rsid w:val="00CE7CCC"/>
    <w:rsid w:val="00CF05FA"/>
    <w:rsid w:val="00CF7979"/>
    <w:rsid w:val="00D303F5"/>
    <w:rsid w:val="00D50F15"/>
    <w:rsid w:val="00D55421"/>
    <w:rsid w:val="00D5704A"/>
    <w:rsid w:val="00DB666E"/>
    <w:rsid w:val="00DC667E"/>
    <w:rsid w:val="00DF0DB6"/>
    <w:rsid w:val="00E01331"/>
    <w:rsid w:val="00E553BD"/>
    <w:rsid w:val="00E5559B"/>
    <w:rsid w:val="00E73EED"/>
    <w:rsid w:val="00E9606F"/>
    <w:rsid w:val="00E97F32"/>
    <w:rsid w:val="00EA6AA7"/>
    <w:rsid w:val="00EF254F"/>
    <w:rsid w:val="00F17D80"/>
    <w:rsid w:val="00F277B6"/>
    <w:rsid w:val="00F76CA7"/>
    <w:rsid w:val="00F85BDC"/>
    <w:rsid w:val="00F91C67"/>
    <w:rsid w:val="00FB7241"/>
    <w:rsid w:val="00FC4493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45DE"/>
  <w15:chartTrackingRefBased/>
  <w15:docId w15:val="{EC534E0D-C76B-4F50-BBD8-C9C7E96A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EC"/>
    <w:rPr>
      <w:rFonts w:ascii="Georgia" w:hAnsi="Georg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42A8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2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6FA"/>
    <w:rPr>
      <w:rFonts w:ascii="Georgia" w:hAnsi="Georgia"/>
    </w:rPr>
  </w:style>
  <w:style w:type="paragraph" w:styleId="Pieddepage">
    <w:name w:val="footer"/>
    <w:basedOn w:val="Normal"/>
    <w:link w:val="PieddepageCar"/>
    <w:uiPriority w:val="99"/>
    <w:unhideWhenUsed/>
    <w:rsid w:val="00B2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6FA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Claire Phélippeau</dc:creator>
  <cp:keywords/>
  <dc:description/>
  <cp:lastModifiedBy>Marie Claire Phélippeau</cp:lastModifiedBy>
  <cp:revision>2</cp:revision>
  <cp:lastPrinted>2024-03-24T12:29:00Z</cp:lastPrinted>
  <dcterms:created xsi:type="dcterms:W3CDTF">2024-08-13T13:04:00Z</dcterms:created>
  <dcterms:modified xsi:type="dcterms:W3CDTF">2024-08-13T13:04:00Z</dcterms:modified>
</cp:coreProperties>
</file>