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060" w:type="dxa"/>
        <w:jc w:val="center"/>
        <w:tblCellSpacing w:w="0" w:type="dxa"/>
        <w:shd w:val="clear" w:color="auto" w:fill="1D8EB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"/>
        <w:gridCol w:w="10609"/>
        <w:gridCol w:w="272"/>
        <w:gridCol w:w="84"/>
      </w:tblGrid>
      <w:tr w:rsidR="005E61EE" w:rsidTr="00606044">
        <w:trPr>
          <w:gridAfter w:val="1"/>
          <w:wAfter w:w="94" w:type="dxa"/>
          <w:trHeight w:val="2265"/>
          <w:tblCellSpacing w:w="0" w:type="dxa"/>
          <w:jc w:val="center"/>
        </w:trPr>
        <w:tc>
          <w:tcPr>
            <w:tcW w:w="10966" w:type="dxa"/>
            <w:gridSpan w:val="3"/>
            <w:shd w:val="clear" w:color="auto" w:fill="1D8EB0"/>
            <w:vAlign w:val="center"/>
            <w:hideMark/>
          </w:tcPr>
          <w:p w:rsidR="005E61EE" w:rsidRDefault="00F10F19" w:rsidP="00A7004F">
            <w:pPr>
              <w:pStyle w:val="Titre1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77B8B8" wp14:editId="50F63266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159385</wp:posOffset>
                      </wp:positionV>
                      <wp:extent cx="3870960" cy="11811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096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16E8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004F" w:rsidRDefault="00E9338E" w:rsidP="004473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The legal and political thought of Francisco Suárez</w:t>
                                  </w:r>
                                </w:p>
                                <w:p w:rsidR="00221529" w:rsidRDefault="00221529" w:rsidP="004473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:rsidR="00C4369A" w:rsidRPr="00C4369A" w:rsidRDefault="00E9338E" w:rsidP="00C4369A">
                                  <w:pPr>
                                    <w:pStyle w:val="body"/>
                                    <w:spacing w:before="0" w:after="0" w:line="360" w:lineRule="auto"/>
                                    <w:ind w:left="142"/>
                                    <w:jc w:val="both"/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Friday</w:t>
                                  </w:r>
                                  <w:r w:rsidR="00C4369A" w:rsidRPr="00C4369A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 xml:space="preserve"> 24th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–</w:t>
                                  </w:r>
                                  <w:r w:rsidR="00C4369A" w:rsidRPr="00C4369A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Saturday 25</w:t>
                                  </w:r>
                                  <w:r w:rsidR="00C4369A" w:rsidRPr="00C4369A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th of November 201</w:t>
                                  </w:r>
                                  <w:r w:rsidR="0068573E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7</w:t>
                                  </w:r>
                                </w:p>
                                <w:p w:rsidR="00C4369A" w:rsidRPr="00EE4D3F" w:rsidRDefault="00C4369A" w:rsidP="00C4369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B0F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7B8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4.55pt;margin-top:12.55pt;width:304.8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" fillcolor="#116e8a" stroked="f">
                      <v:textbox>
                        <w:txbxContent>
                          <w:p w:rsidR="00A7004F" w:rsidRDefault="00E9338E" w:rsidP="004473D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The legal and political thought of Francisco Suárez</w:t>
                            </w:r>
                          </w:p>
                          <w:p w:rsidR="00221529" w:rsidRDefault="00221529" w:rsidP="004473D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C4369A" w:rsidRPr="00C4369A" w:rsidRDefault="00E9338E" w:rsidP="00C4369A">
                            <w:pPr>
                              <w:pStyle w:val="body"/>
                              <w:spacing w:before="0" w:after="0" w:line="36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Friday</w:t>
                            </w:r>
                            <w:r w:rsidR="00C4369A" w:rsidRPr="00C4369A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24th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–</w:t>
                            </w:r>
                            <w:r w:rsidR="00C4369A" w:rsidRPr="00C4369A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Saturday 25</w:t>
                            </w:r>
                            <w:r w:rsidR="00C4369A" w:rsidRPr="00C4369A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th of November 201</w:t>
                            </w:r>
                            <w:r w:rsidR="0068573E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7</w:t>
                            </w:r>
                          </w:p>
                          <w:p w:rsidR="00C4369A" w:rsidRPr="00EE4D3F" w:rsidRDefault="00C4369A" w:rsidP="00C4369A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55C">
              <w:rPr>
                <w:rFonts w:eastAsia="Times New Roman"/>
                <w:noProof/>
              </w:rPr>
              <w:drawing>
                <wp:inline distT="0" distB="0" distL="0" distR="0" wp14:anchorId="0FF85ECE" wp14:editId="4659BFF4">
                  <wp:extent cx="6652800" cy="1425600"/>
                  <wp:effectExtent l="0" t="0" r="0" b="317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.U.Leu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800" cy="14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F92" w:rsidRPr="00622E3E" w:rsidTr="00606044">
        <w:trPr>
          <w:trHeight w:val="11899"/>
          <w:tblCellSpacing w:w="0" w:type="dxa"/>
          <w:jc w:val="center"/>
        </w:trPr>
        <w:tc>
          <w:tcPr>
            <w:tcW w:w="20" w:type="dxa"/>
            <w:vMerge w:val="restart"/>
            <w:shd w:val="clear" w:color="auto" w:fill="1D8EB0"/>
            <w:vAlign w:val="center"/>
            <w:hideMark/>
          </w:tcPr>
          <w:p w:rsidR="005E61EE" w:rsidRDefault="00E9255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 </w:t>
            </w:r>
          </w:p>
          <w:p w:rsidR="00835A6D" w:rsidRDefault="00835A6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35A6D" w:rsidRDefault="00835A6D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49" w:type="dxa"/>
            <w:shd w:val="clear" w:color="auto" w:fill="FFFFFF"/>
            <w:vAlign w:val="center"/>
            <w:hideMark/>
          </w:tcPr>
          <w:p w:rsidR="004473DA" w:rsidRDefault="004473DA" w:rsidP="004473DA">
            <w:pPr>
              <w:pStyle w:val="body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C4369A" w:rsidRDefault="00C4369A" w:rsidP="004473DA">
            <w:pPr>
              <w:pStyle w:val="body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lang w:val="en-US"/>
              </w:rPr>
            </w:pPr>
            <w:r w:rsidRPr="00221529">
              <w:rPr>
                <w:rFonts w:ascii="Arial" w:hAnsi="Arial" w:cs="Arial"/>
                <w:b/>
                <w:bCs/>
                <w:color w:val="548DD4" w:themeColor="text2" w:themeTint="99"/>
                <w:lang w:val="en-US"/>
              </w:rPr>
              <w:t>International Conferenc</w:t>
            </w:r>
            <w:r w:rsidR="00E9338E">
              <w:rPr>
                <w:rFonts w:ascii="Arial" w:hAnsi="Arial" w:cs="Arial"/>
                <w:b/>
                <w:bCs/>
                <w:color w:val="548DD4" w:themeColor="text2" w:themeTint="99"/>
                <w:lang w:val="en-US"/>
              </w:rPr>
              <w:t>e, organized</w:t>
            </w:r>
            <w:r w:rsidR="0068573E">
              <w:rPr>
                <w:rFonts w:ascii="Arial" w:hAnsi="Arial" w:cs="Arial"/>
                <w:b/>
                <w:bCs/>
                <w:color w:val="548DD4" w:themeColor="text2" w:themeTint="99"/>
                <w:lang w:val="en-US"/>
              </w:rPr>
              <w:t xml:space="preserve"> </w:t>
            </w:r>
            <w:r w:rsidR="00E9338E">
              <w:rPr>
                <w:rFonts w:ascii="Arial" w:hAnsi="Arial" w:cs="Arial"/>
                <w:b/>
                <w:bCs/>
                <w:color w:val="548DD4" w:themeColor="text2" w:themeTint="99"/>
                <w:lang w:val="en-US"/>
              </w:rPr>
              <w:t>by the Department o</w:t>
            </w:r>
            <w:r w:rsidRPr="00221529">
              <w:rPr>
                <w:rFonts w:ascii="Arial" w:hAnsi="Arial" w:cs="Arial"/>
                <w:b/>
                <w:bCs/>
                <w:color w:val="548DD4" w:themeColor="text2" w:themeTint="99"/>
                <w:lang w:val="en-US"/>
              </w:rPr>
              <w:t xml:space="preserve">f Roman Law and Legal History </w:t>
            </w:r>
            <w:r w:rsidR="0068573E">
              <w:rPr>
                <w:rFonts w:ascii="Arial" w:hAnsi="Arial" w:cs="Arial"/>
                <w:b/>
                <w:bCs/>
                <w:color w:val="548DD4" w:themeColor="text2" w:themeTint="99"/>
                <w:lang w:val="en-US"/>
              </w:rPr>
              <w:t>-</w:t>
            </w:r>
            <w:r w:rsidRPr="00221529">
              <w:rPr>
                <w:rFonts w:ascii="Arial" w:hAnsi="Arial" w:cs="Arial"/>
                <w:b/>
                <w:bCs/>
                <w:color w:val="548DD4" w:themeColor="text2" w:themeTint="99"/>
                <w:lang w:val="en-US"/>
              </w:rPr>
              <w:t xml:space="preserve"> University of Leuven</w:t>
            </w:r>
          </w:p>
          <w:p w:rsidR="0068573E" w:rsidRPr="00A0339F" w:rsidRDefault="0068573E" w:rsidP="004473DA">
            <w:pPr>
              <w:pStyle w:val="body"/>
              <w:spacing w:before="0" w:after="0" w:line="360" w:lineRule="auto"/>
              <w:jc w:val="center"/>
              <w:rPr>
                <w:rFonts w:ascii="Arial" w:hAnsi="Arial" w:cs="Arial"/>
                <w:bCs/>
                <w:i/>
                <w:color w:val="548DD4" w:themeColor="text2" w:themeTint="99"/>
                <w:sz w:val="20"/>
                <w:szCs w:val="20"/>
                <w:lang w:val="en-US"/>
              </w:rPr>
            </w:pPr>
            <w:r w:rsidRPr="00A0339F">
              <w:rPr>
                <w:rFonts w:ascii="Arial" w:hAnsi="Arial" w:cs="Arial"/>
                <w:bCs/>
                <w:i/>
                <w:color w:val="548DD4" w:themeColor="text2" w:themeTint="99"/>
                <w:sz w:val="20"/>
                <w:szCs w:val="20"/>
                <w:lang w:val="en-US"/>
              </w:rPr>
              <w:t>in the context of the FWO Research Project “Suárez and Customary Law”</w:t>
            </w:r>
          </w:p>
          <w:p w:rsidR="00C4369A" w:rsidRPr="00221529" w:rsidRDefault="00C4369A" w:rsidP="00221529">
            <w:pPr>
              <w:pStyle w:val="body"/>
              <w:spacing w:before="0" w:after="0" w:line="240" w:lineRule="exact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2152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conveners: Randall Lesaffer and </w:t>
            </w:r>
            <w:r w:rsidR="00E9338E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Dominique Bauer</w:t>
            </w:r>
          </w:p>
          <w:p w:rsidR="00A16B3F" w:rsidRPr="00C4369A" w:rsidRDefault="00E9338E" w:rsidP="00221529">
            <w:pPr>
              <w:pStyle w:val="body"/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Hof Bladelin, Naaldenstraat 17, 8000 Brugge (Belgium)</w:t>
            </w:r>
            <w:r w:rsidRPr="00C4369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9255C" w:rsidRPr="00C4369A">
              <w:rPr>
                <w:rFonts w:ascii="Arial" w:hAnsi="Arial" w:cs="Arial"/>
                <w:sz w:val="19"/>
                <w:szCs w:val="19"/>
              </w:rPr>
              <w:br/>
            </w:r>
          </w:p>
          <w:tbl>
            <w:tblPr>
              <w:tblStyle w:val="Grilledutableau"/>
              <w:tblW w:w="0" w:type="auto"/>
              <w:tblInd w:w="432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1"/>
              <w:gridCol w:w="4962"/>
            </w:tblGrid>
            <w:tr w:rsidR="00E0035F" w:rsidRPr="00622E3E" w:rsidTr="00A0339F">
              <w:trPr>
                <w:trHeight w:val="10824"/>
              </w:trPr>
              <w:tc>
                <w:tcPr>
                  <w:tcW w:w="4881" w:type="dxa"/>
                </w:tcPr>
                <w:p w:rsidR="0068573E" w:rsidRPr="005B65BF" w:rsidRDefault="0068573E" w:rsidP="00E0035F">
                  <w:pPr>
                    <w:pStyle w:val="body"/>
                    <w:spacing w:before="40" w:after="240"/>
                    <w:ind w:left="0" w:right="432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E0035F" w:rsidRPr="00BD73B0" w:rsidRDefault="004473DA" w:rsidP="00E0035F">
                  <w:pPr>
                    <w:pStyle w:val="body"/>
                    <w:spacing w:before="40" w:after="240"/>
                    <w:ind w:left="0" w:right="432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BD73B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Day 1, 24 November 201</w:t>
                  </w:r>
                  <w:r w:rsidR="00E9338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7</w:t>
                  </w:r>
                </w:p>
                <w:p w:rsidR="00E9338E" w:rsidRDefault="00E9338E" w:rsidP="00221529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10:30</w:t>
                  </w:r>
                  <w:r w:rsidR="00BD73B0"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- 11:00 Opening session</w:t>
                  </w:r>
                </w:p>
                <w:p w:rsidR="00BD73B0" w:rsidRPr="00A16B3F" w:rsidRDefault="00BD73B0" w:rsidP="00E9338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Welcome by Randall Lesaffer</w:t>
                  </w:r>
                </w:p>
                <w:p w:rsidR="00E9338E" w:rsidRDefault="00E9338E" w:rsidP="00E9338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Introduction by Dominique Bauer</w:t>
                  </w:r>
                </w:p>
                <w:p w:rsidR="0068573E" w:rsidRDefault="0068573E" w:rsidP="00E9338E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</w:p>
                <w:p w:rsidR="00BD73B0" w:rsidRPr="00A16B3F" w:rsidRDefault="00BD73B0" w:rsidP="00E9338E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1</w:t>
                  </w:r>
                  <w:r w:rsidR="00E9338E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1</w:t>
                  </w:r>
                  <w:r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:00</w:t>
                  </w:r>
                  <w:r w:rsidR="00E9338E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 xml:space="preserve"> – 13:0</w:t>
                  </w:r>
                  <w:r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0</w:t>
                  </w:r>
                </w:p>
                <w:p w:rsidR="00BD73B0" w:rsidRPr="00A16B3F" w:rsidRDefault="00E9338E" w:rsidP="00221529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>Suárez on law, right, obligation and cust</w:t>
                  </w:r>
                  <w:r w:rsidR="00622E3E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 xml:space="preserve">m </w:t>
                  </w:r>
                  <w:r w:rsidR="001730B2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>I</w:t>
                  </w:r>
                </w:p>
                <w:p w:rsidR="00BD73B0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</w:pP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Jean-Paul Coujou: Suárez, d’un droit avant le dr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oit au devenir juridique de l’humanité</w:t>
                  </w:r>
                </w:p>
                <w:p w:rsidR="001730B2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Hans Blom : The Grotian face of Su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árez (and in Locke)</w:t>
                  </w:r>
                </w:p>
                <w:p w:rsidR="001730B2" w:rsidRPr="001730B2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</w:pP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Gabrielle Demelemestre: La relation entre morale et droit dans la théorie suarézienne du droit des gens</w:t>
                  </w:r>
                </w:p>
                <w:p w:rsidR="001730B2" w:rsidRDefault="001730B2" w:rsidP="001730B2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</w:pPr>
                </w:p>
                <w:p w:rsidR="001730B2" w:rsidRPr="001730B2" w:rsidRDefault="001730B2" w:rsidP="001730B2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13:00 – 14:00 Lunch</w:t>
                  </w:r>
                </w:p>
                <w:p w:rsidR="001730B2" w:rsidRDefault="001730B2" w:rsidP="001730B2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</w:p>
                <w:p w:rsidR="001730B2" w:rsidRPr="001730B2" w:rsidRDefault="001730B2" w:rsidP="001730B2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 xml:space="preserve">14:00 </w:t>
                  </w:r>
                  <w:r w:rsidR="0068573E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-</w:t>
                  </w: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 xml:space="preserve"> 16:00</w:t>
                  </w:r>
                </w:p>
                <w:p w:rsidR="001730B2" w:rsidRDefault="001730B2" w:rsidP="00221529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>Suárez on violence and war</w:t>
                  </w:r>
                </w:p>
                <w:p w:rsidR="001730B2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Daniel Schwartz: Intentionality and self-defence in Suárez</w:t>
                  </w:r>
                </w:p>
                <w:p w:rsidR="001730B2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Camilla Boisen: Francisco Suárez and just war theory in the New World</w:t>
                  </w:r>
                </w:p>
                <w:p w:rsidR="001730B2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Inge Van Hulle: Suárez between tyrannicide and terrorism</w:t>
                  </w:r>
                </w:p>
                <w:p w:rsidR="001730B2" w:rsidRPr="001730B2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</w:rPr>
                    <w:t>Markus Kremer: Die Friedensethik für die Synthese zwischen Naturrecht und Tugendlehre</w:t>
                  </w:r>
                </w:p>
                <w:p w:rsidR="001730B2" w:rsidRPr="001730B2" w:rsidRDefault="001730B2" w:rsidP="001730B2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  <w:p w:rsidR="001730B2" w:rsidRDefault="001730B2" w:rsidP="00221529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16:30 - 17:30</w:t>
                  </w:r>
                </w:p>
                <w:p w:rsidR="001730B2" w:rsidRDefault="001730B2" w:rsidP="00221529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>Suárez and private law</w:t>
                  </w:r>
                </w:p>
                <w:p w:rsidR="001730B2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</w:pP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Luis Brunori and Wim Decock: La contribution de Suárez à la formation du d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roit privé moderne</w:t>
                  </w:r>
                </w:p>
                <w:p w:rsidR="00BD73B0" w:rsidRDefault="001730B2" w:rsidP="001730B2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 w:rsidRPr="001730B2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Bart Wauters : Free will and property in Su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árez</w:t>
                  </w:r>
                </w:p>
                <w:p w:rsidR="00E0035F" w:rsidRPr="005B65BF" w:rsidRDefault="00E0035F" w:rsidP="00221529">
                  <w:pPr>
                    <w:pStyle w:val="body"/>
                    <w:spacing w:before="0" w:after="0" w:line="280" w:lineRule="exact"/>
                    <w:ind w:left="96" w:right="176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</w:p>
                <w:p w:rsidR="008400DD" w:rsidRPr="005B65BF" w:rsidRDefault="008400DD" w:rsidP="008400DD">
                  <w:pPr>
                    <w:pStyle w:val="body"/>
                    <w:spacing w:before="0" w:after="0"/>
                    <w:ind w:left="96" w:right="175"/>
                    <w:jc w:val="both"/>
                    <w:rPr>
                      <w:rFonts w:ascii="Arial" w:hAnsi="Arial" w:cs="Arial"/>
                      <w:bCs/>
                      <w:i/>
                      <w:sz w:val="19"/>
                      <w:szCs w:val="19"/>
                      <w:lang w:val="en-US"/>
                    </w:rPr>
                  </w:pPr>
                </w:p>
              </w:tc>
              <w:tc>
                <w:tcPr>
                  <w:tcW w:w="4962" w:type="dxa"/>
                </w:tcPr>
                <w:p w:rsidR="0068573E" w:rsidRDefault="0068573E" w:rsidP="001B527D">
                  <w:pPr>
                    <w:pStyle w:val="body"/>
                    <w:spacing w:before="0" w:after="0"/>
                    <w:ind w:left="34" w:right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:rsidR="0068573E" w:rsidRDefault="0068573E" w:rsidP="001B527D">
                  <w:pPr>
                    <w:pStyle w:val="body"/>
                    <w:spacing w:before="0" w:after="0"/>
                    <w:ind w:left="34" w:right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:rsidR="008400DD" w:rsidRPr="001B527D" w:rsidRDefault="005B65BF" w:rsidP="001B527D">
                  <w:pPr>
                    <w:pStyle w:val="body"/>
                    <w:spacing w:before="0" w:after="0"/>
                    <w:ind w:left="34" w:right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Day 2, 25 November 2017</w:t>
                  </w:r>
                </w:p>
                <w:p w:rsidR="008400DD" w:rsidRPr="001B527D" w:rsidRDefault="008400DD" w:rsidP="001B527D">
                  <w:pPr>
                    <w:pStyle w:val="body"/>
                    <w:spacing w:before="0" w:after="0"/>
                    <w:ind w:left="34" w:right="34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</w:p>
                <w:p w:rsidR="001730B2" w:rsidRDefault="001B527D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09:00</w:t>
                  </w:r>
                  <w:r w:rsidR="001730B2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 xml:space="preserve"> - 11</w:t>
                  </w:r>
                  <w:r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:</w:t>
                  </w:r>
                  <w:r w:rsidR="001730B2"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00</w:t>
                  </w:r>
                </w:p>
                <w:p w:rsidR="008400DD" w:rsidRPr="00A16B3F" w:rsidRDefault="001730B2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>Suárez on law, right, obligation and custom II</w:t>
                  </w:r>
                </w:p>
                <w:p w:rsidR="001B527D" w:rsidRDefault="0068573E" w:rsidP="0068573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Cintia Faraco: The equilibrium between ‘intellectus’ and ‘voluntas’, generator of the political community. The definition of law of Suárez</w:t>
                  </w:r>
                </w:p>
                <w:p w:rsidR="0068573E" w:rsidRDefault="0068573E" w:rsidP="0068573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Thomas Pink: Suárez – obligation, practical reason and power</w:t>
                  </w:r>
                </w:p>
                <w:p w:rsidR="0068573E" w:rsidRDefault="0068573E" w:rsidP="0068573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 xml:space="preserve">Anna Fouto: On Suárez’s concept of </w:t>
                  </w:r>
                  <w:r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>ius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 xml:space="preserve"> and the possibility of an early modern juridical systematic</w:t>
                  </w:r>
                </w:p>
                <w:p w:rsidR="0068573E" w:rsidRDefault="0068573E" w:rsidP="0068573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João Manuel Alexandrino Fernandes: Suárez as a legal adviser. Considerations about the problem of probabilism in law.</w:t>
                  </w:r>
                </w:p>
                <w:p w:rsidR="0068573E" w:rsidRPr="005B65BF" w:rsidRDefault="0068573E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</w:p>
                <w:p w:rsidR="0068573E" w:rsidRDefault="0068573E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11</w:t>
                  </w:r>
                  <w:r w:rsidR="001B527D"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: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 xml:space="preserve">30 </w:t>
                  </w:r>
                  <w:r w:rsidR="001B527D"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-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 xml:space="preserve"> 13</w:t>
                  </w:r>
                  <w:r w:rsidR="001B527D"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: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0</w:t>
                  </w:r>
                  <w:r w:rsidR="001B527D" w:rsidRPr="00A16B3F">
                    <w:rPr>
                      <w:rFonts w:ascii="Arial" w:hAnsi="Arial" w:cs="Arial"/>
                      <w:bCs/>
                      <w:sz w:val="17"/>
                      <w:szCs w:val="17"/>
                      <w:lang w:val="fr-BE"/>
                    </w:rPr>
                    <w:t>0</w:t>
                  </w:r>
                </w:p>
                <w:p w:rsidR="0068573E" w:rsidRDefault="0068573E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</w:pPr>
                  <w:r w:rsidRPr="0068573E"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>Suárez on justice and governm</w:t>
                  </w: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val="en-US"/>
                    </w:rPr>
                    <w:t>ent</w:t>
                  </w:r>
                </w:p>
                <w:p w:rsidR="008400DD" w:rsidRDefault="0068573E" w:rsidP="0068573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Johann Sommerville: Francisco Suárez and British political and legal thought</w:t>
                  </w:r>
                </w:p>
                <w:p w:rsidR="0068573E" w:rsidRDefault="0068573E" w:rsidP="0068573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Benjamin Slingo: Scholastic republicanism. Suárez on power, freedom and original democracy</w:t>
                  </w:r>
                </w:p>
                <w:p w:rsidR="0068573E" w:rsidRDefault="0068573E" w:rsidP="0068573E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Johan Olsthoorn: Francisco Suárez and Hugo Grotius on distribute justice</w:t>
                  </w:r>
                </w:p>
                <w:p w:rsidR="0068573E" w:rsidRDefault="0068573E" w:rsidP="0068573E">
                  <w:pPr>
                    <w:pStyle w:val="body"/>
                    <w:spacing w:before="0" w:after="0" w:line="280" w:lineRule="exact"/>
                    <w:ind w:left="96"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</w:p>
                <w:p w:rsidR="0068573E" w:rsidRDefault="0068573E" w:rsidP="0068573E">
                  <w:pPr>
                    <w:pStyle w:val="body"/>
                    <w:spacing w:before="0" w:after="0" w:line="280" w:lineRule="exact"/>
                    <w:ind w:left="96" w:right="34"/>
                    <w:jc w:val="both"/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  <w:lang w:val="en-US"/>
                    </w:rPr>
                    <w:t>13:00 – 14:30 Lunch</w:t>
                  </w:r>
                </w:p>
                <w:p w:rsidR="00E863F1" w:rsidRDefault="00E863F1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Cs/>
                      <w:sz w:val="19"/>
                      <w:szCs w:val="19"/>
                    </w:rPr>
                  </w:pPr>
                </w:p>
                <w:p w:rsidR="005B65BF" w:rsidRDefault="005B65BF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Cs/>
                      <w:sz w:val="19"/>
                      <w:szCs w:val="19"/>
                    </w:rPr>
                  </w:pPr>
                </w:p>
                <w:p w:rsidR="005B65BF" w:rsidRDefault="005B65BF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Cs/>
                      <w:sz w:val="19"/>
                      <w:szCs w:val="19"/>
                    </w:rPr>
                  </w:pPr>
                </w:p>
                <w:p w:rsidR="005B65BF" w:rsidRPr="005B65BF" w:rsidRDefault="005B65BF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Cs/>
                      <w:i/>
                      <w:sz w:val="19"/>
                      <w:szCs w:val="19"/>
                    </w:rPr>
                  </w:pPr>
                </w:p>
                <w:p w:rsidR="00A0339F" w:rsidRPr="005B65BF" w:rsidRDefault="00A0339F" w:rsidP="00221529">
                  <w:pPr>
                    <w:pStyle w:val="body"/>
                    <w:spacing w:before="0" w:after="0" w:line="280" w:lineRule="exact"/>
                    <w:ind w:left="34" w:right="34"/>
                    <w:jc w:val="both"/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</w:pPr>
                  <w:r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>Participation fee</w:t>
                  </w:r>
                </w:p>
                <w:p w:rsidR="00A0339F" w:rsidRPr="005B65BF" w:rsidRDefault="00A0339F" w:rsidP="00A0339F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</w:pPr>
                  <w:r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>1 day - 50 euro</w:t>
                  </w:r>
                  <w:r w:rsidR="00624856"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>s</w:t>
                  </w:r>
                  <w:r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 xml:space="preserve"> (lunch included)</w:t>
                  </w:r>
                </w:p>
                <w:p w:rsidR="00A0339F" w:rsidRPr="005B65BF" w:rsidRDefault="00A0339F" w:rsidP="00A0339F">
                  <w:pPr>
                    <w:pStyle w:val="body"/>
                    <w:numPr>
                      <w:ilvl w:val="0"/>
                      <w:numId w:val="5"/>
                    </w:numPr>
                    <w:spacing w:before="0" w:after="0" w:line="280" w:lineRule="exact"/>
                    <w:ind w:right="34"/>
                    <w:jc w:val="both"/>
                    <w:rPr>
                      <w:rFonts w:ascii="Arial" w:hAnsi="Arial" w:cs="Arial"/>
                      <w:bCs/>
                      <w:sz w:val="19"/>
                      <w:szCs w:val="19"/>
                    </w:rPr>
                  </w:pPr>
                  <w:r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 xml:space="preserve">2 days - </w:t>
                  </w:r>
                  <w:r w:rsidR="005B65BF"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>10</w:t>
                  </w:r>
                  <w:r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>0 euro</w:t>
                  </w:r>
                  <w:r w:rsidR="00624856"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>s</w:t>
                  </w:r>
                  <w:r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 xml:space="preserve"> (lunches included)</w:t>
                  </w:r>
                </w:p>
                <w:p w:rsidR="005B65BF" w:rsidRDefault="00E46DC0" w:rsidP="005B65BF">
                  <w:pPr>
                    <w:pStyle w:val="body"/>
                    <w:spacing w:before="0" w:after="0" w:line="280" w:lineRule="exact"/>
                    <w:ind w:left="96" w:right="34"/>
                    <w:jc w:val="both"/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 xml:space="preserve">Online </w:t>
                  </w:r>
                  <w:hyperlink r:id="rId9" w:history="1">
                    <w:r>
                      <w:rPr>
                        <w:rStyle w:val="Lienhypertexte"/>
                        <w:rFonts w:ascii="Arial" w:hAnsi="Arial" w:cs="Arial"/>
                        <w:i/>
                        <w:sz w:val="17"/>
                        <w:szCs w:val="17"/>
                        <w:lang w:val="en-US"/>
                      </w:rPr>
                      <w:t>r</w:t>
                    </w:r>
                    <w:r w:rsidR="005B65BF" w:rsidRPr="00E46DC0">
                      <w:rPr>
                        <w:rStyle w:val="Lienhypertexte"/>
                        <w:rFonts w:ascii="Arial" w:hAnsi="Arial" w:cs="Arial"/>
                        <w:i/>
                        <w:sz w:val="17"/>
                        <w:szCs w:val="17"/>
                        <w:lang w:val="en-US"/>
                      </w:rPr>
                      <w:t>egistration</w:t>
                    </w:r>
                  </w:hyperlink>
                  <w:r w:rsid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 xml:space="preserve"> possible till the 15</w:t>
                  </w:r>
                  <w:r w:rsidR="005B65BF" w:rsidRP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vertAlign w:val="superscript"/>
                      <w:lang w:val="en-US"/>
                    </w:rPr>
                    <w:t>th</w:t>
                  </w:r>
                  <w:r w:rsidR="005B65BF"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 xml:space="preserve"> of November 2017</w:t>
                  </w:r>
                </w:p>
                <w:p w:rsidR="00EC1B68" w:rsidRDefault="00EC1B68" w:rsidP="005B65BF">
                  <w:pPr>
                    <w:pStyle w:val="body"/>
                    <w:spacing w:before="0" w:after="0" w:line="280" w:lineRule="exact"/>
                    <w:ind w:left="96" w:right="34"/>
                    <w:jc w:val="both"/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  <w:t xml:space="preserve">More information on </w:t>
                  </w:r>
                  <w:hyperlink r:id="rId10" w:history="1">
                    <w:r w:rsidRPr="005F6FB0">
                      <w:rPr>
                        <w:rStyle w:val="Lienhypertexte"/>
                        <w:rFonts w:ascii="Arial" w:hAnsi="Arial" w:cs="Arial"/>
                        <w:i/>
                        <w:sz w:val="17"/>
                        <w:szCs w:val="17"/>
                        <w:lang w:val="en-US"/>
                      </w:rPr>
                      <w:t>www.pvthemis.be</w:t>
                    </w:r>
                  </w:hyperlink>
                </w:p>
                <w:p w:rsidR="00EC1B68" w:rsidRDefault="00EC1B68" w:rsidP="005B65BF">
                  <w:pPr>
                    <w:pStyle w:val="body"/>
                    <w:spacing w:before="0" w:after="0" w:line="280" w:lineRule="exact"/>
                    <w:ind w:left="96" w:right="34"/>
                    <w:jc w:val="both"/>
                    <w:rPr>
                      <w:rFonts w:ascii="Arial" w:hAnsi="Arial" w:cs="Arial"/>
                      <w:bCs/>
                      <w:i/>
                      <w:sz w:val="17"/>
                      <w:szCs w:val="17"/>
                      <w:lang w:val="en-US"/>
                    </w:rPr>
                  </w:pPr>
                </w:p>
                <w:p w:rsidR="00E46DC0" w:rsidRPr="005B65BF" w:rsidRDefault="00E46DC0" w:rsidP="005B65BF">
                  <w:pPr>
                    <w:pStyle w:val="body"/>
                    <w:spacing w:before="0" w:after="0" w:line="280" w:lineRule="exact"/>
                    <w:ind w:left="96" w:right="34"/>
                    <w:jc w:val="both"/>
                    <w:rPr>
                      <w:rFonts w:ascii="Arial" w:hAnsi="Arial" w:cs="Arial"/>
                      <w:bCs/>
                      <w:sz w:val="19"/>
                      <w:szCs w:val="19"/>
                      <w:lang w:val="en-US"/>
                    </w:rPr>
                  </w:pPr>
                </w:p>
                <w:p w:rsidR="00A0339F" w:rsidRPr="00A0339F" w:rsidRDefault="00A0339F" w:rsidP="005B65BF">
                  <w:pPr>
                    <w:pStyle w:val="body"/>
                    <w:spacing w:before="0" w:after="0" w:line="280" w:lineRule="exact"/>
                    <w:ind w:left="96" w:right="34"/>
                    <w:jc w:val="both"/>
                    <w:rPr>
                      <w:rFonts w:ascii="Arial" w:hAnsi="Arial" w:cs="Arial"/>
                      <w:bCs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 w:rsidR="00FC1F17" w:rsidRPr="00A0339F" w:rsidRDefault="00FC1F17" w:rsidP="00221529">
            <w:pPr>
              <w:pStyle w:val="body"/>
              <w:spacing w:before="40" w:after="240"/>
              <w:ind w:left="432" w:right="432"/>
              <w:jc w:val="center"/>
              <w:rPr>
                <w:rFonts w:ascii="Arial" w:hAnsi="Arial" w:cs="Arial"/>
                <w:bCs/>
                <w:sz w:val="19"/>
                <w:szCs w:val="19"/>
                <w:lang w:val="en-US"/>
              </w:rPr>
            </w:pPr>
          </w:p>
        </w:tc>
        <w:tc>
          <w:tcPr>
            <w:tcW w:w="391" w:type="dxa"/>
            <w:gridSpan w:val="2"/>
            <w:vMerge w:val="restart"/>
            <w:shd w:val="clear" w:color="auto" w:fill="1D8EB0"/>
            <w:vAlign w:val="center"/>
            <w:hideMark/>
          </w:tcPr>
          <w:p w:rsidR="005E61EE" w:rsidRPr="00A0339F" w:rsidRDefault="00E9255C">
            <w:pPr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A0339F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>  </w:t>
            </w:r>
          </w:p>
        </w:tc>
        <w:bookmarkStart w:id="0" w:name="_GoBack"/>
        <w:bookmarkEnd w:id="0"/>
      </w:tr>
      <w:tr w:rsidR="00835A6D" w:rsidRPr="00622E3E" w:rsidTr="00606044">
        <w:trPr>
          <w:trHeight w:val="489"/>
          <w:tblCellSpacing w:w="0" w:type="dxa"/>
          <w:jc w:val="center"/>
        </w:trPr>
        <w:tc>
          <w:tcPr>
            <w:tcW w:w="20" w:type="dxa"/>
            <w:vMerge/>
            <w:shd w:val="clear" w:color="auto" w:fill="1D8EB0"/>
          </w:tcPr>
          <w:p w:rsidR="00835A6D" w:rsidRPr="00A0339F" w:rsidRDefault="00835A6D" w:rsidP="00835A6D">
            <w:pPr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10649" w:type="dxa"/>
            <w:shd w:val="clear" w:color="auto" w:fill="1D8EB0"/>
          </w:tcPr>
          <w:p w:rsidR="00835A6D" w:rsidRPr="00A0339F" w:rsidRDefault="00835A6D" w:rsidP="00835A6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shd w:val="clear" w:color="auto" w:fill="1D8EB0"/>
          </w:tcPr>
          <w:p w:rsidR="00835A6D" w:rsidRPr="00A0339F" w:rsidRDefault="00835A6D" w:rsidP="00835A6D">
            <w:pPr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</w:p>
        </w:tc>
      </w:tr>
    </w:tbl>
    <w:p w:rsidR="00E9255C" w:rsidRPr="00A0339F" w:rsidRDefault="00E9255C" w:rsidP="006D4B84">
      <w:pPr>
        <w:pStyle w:val="NormalWeb"/>
        <w:spacing w:before="0" w:beforeAutospacing="0" w:after="0" w:afterAutospacing="0"/>
        <w:rPr>
          <w:rFonts w:ascii="Arial" w:hAnsi="Arial" w:cs="Arial"/>
          <w:sz w:val="17"/>
          <w:szCs w:val="17"/>
          <w:lang w:val="en-US"/>
        </w:rPr>
      </w:pPr>
    </w:p>
    <w:sectPr w:rsidR="00E9255C" w:rsidRPr="00A0339F" w:rsidSect="00081EA9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3F1" w:rsidRDefault="00BA43F1" w:rsidP="006D4B84">
      <w:r>
        <w:separator/>
      </w:r>
    </w:p>
  </w:endnote>
  <w:endnote w:type="continuationSeparator" w:id="0">
    <w:p w:rsidR="00BA43F1" w:rsidRDefault="00BA43F1" w:rsidP="006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3F1" w:rsidRDefault="00BA43F1" w:rsidP="006D4B84">
      <w:r>
        <w:separator/>
      </w:r>
    </w:p>
  </w:footnote>
  <w:footnote w:type="continuationSeparator" w:id="0">
    <w:p w:rsidR="00BA43F1" w:rsidRDefault="00BA43F1" w:rsidP="006D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E3F43"/>
    <w:multiLevelType w:val="hybridMultilevel"/>
    <w:tmpl w:val="AD1CBDD4"/>
    <w:lvl w:ilvl="0" w:tplc="6CF8CCF6">
      <w:numFmt w:val="bullet"/>
      <w:lvlText w:val="-"/>
      <w:lvlJc w:val="left"/>
      <w:pPr>
        <w:ind w:left="792" w:hanging="360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E0F2340"/>
    <w:multiLevelType w:val="hybridMultilevel"/>
    <w:tmpl w:val="0C428F9C"/>
    <w:lvl w:ilvl="0" w:tplc="7C9E2CCC">
      <w:numFmt w:val="bullet"/>
      <w:lvlText w:val=""/>
      <w:lvlJc w:val="left"/>
      <w:pPr>
        <w:ind w:left="3552" w:hanging="360"/>
      </w:pPr>
      <w:rPr>
        <w:rFonts w:ascii="Wingdings" w:eastAsiaTheme="minorEastAsia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371F589B"/>
    <w:multiLevelType w:val="hybridMultilevel"/>
    <w:tmpl w:val="E174D9B8"/>
    <w:lvl w:ilvl="0" w:tplc="44F2740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3" w:hanging="360"/>
      </w:pPr>
    </w:lvl>
    <w:lvl w:ilvl="2" w:tplc="0813001B" w:tentative="1">
      <w:start w:val="1"/>
      <w:numFmt w:val="lowerRoman"/>
      <w:lvlText w:val="%3."/>
      <w:lvlJc w:val="right"/>
      <w:pPr>
        <w:ind w:left="2163" w:hanging="180"/>
      </w:pPr>
    </w:lvl>
    <w:lvl w:ilvl="3" w:tplc="0813000F" w:tentative="1">
      <w:start w:val="1"/>
      <w:numFmt w:val="decimal"/>
      <w:lvlText w:val="%4."/>
      <w:lvlJc w:val="left"/>
      <w:pPr>
        <w:ind w:left="2883" w:hanging="360"/>
      </w:pPr>
    </w:lvl>
    <w:lvl w:ilvl="4" w:tplc="08130019" w:tentative="1">
      <w:start w:val="1"/>
      <w:numFmt w:val="lowerLetter"/>
      <w:lvlText w:val="%5."/>
      <w:lvlJc w:val="left"/>
      <w:pPr>
        <w:ind w:left="3603" w:hanging="360"/>
      </w:pPr>
    </w:lvl>
    <w:lvl w:ilvl="5" w:tplc="0813001B" w:tentative="1">
      <w:start w:val="1"/>
      <w:numFmt w:val="lowerRoman"/>
      <w:lvlText w:val="%6."/>
      <w:lvlJc w:val="right"/>
      <w:pPr>
        <w:ind w:left="4323" w:hanging="180"/>
      </w:pPr>
    </w:lvl>
    <w:lvl w:ilvl="6" w:tplc="0813000F" w:tentative="1">
      <w:start w:val="1"/>
      <w:numFmt w:val="decimal"/>
      <w:lvlText w:val="%7."/>
      <w:lvlJc w:val="left"/>
      <w:pPr>
        <w:ind w:left="5043" w:hanging="360"/>
      </w:pPr>
    </w:lvl>
    <w:lvl w:ilvl="7" w:tplc="08130019" w:tentative="1">
      <w:start w:val="1"/>
      <w:numFmt w:val="lowerLetter"/>
      <w:lvlText w:val="%8."/>
      <w:lvlJc w:val="left"/>
      <w:pPr>
        <w:ind w:left="5763" w:hanging="360"/>
      </w:pPr>
    </w:lvl>
    <w:lvl w:ilvl="8" w:tplc="0813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41C97CC4"/>
    <w:multiLevelType w:val="hybridMultilevel"/>
    <w:tmpl w:val="BCB020E4"/>
    <w:lvl w:ilvl="0" w:tplc="DC1E29D8">
      <w:numFmt w:val="bullet"/>
      <w:lvlText w:val="-"/>
      <w:lvlJc w:val="left"/>
      <w:pPr>
        <w:ind w:left="456" w:hanging="360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4B357CFF"/>
    <w:multiLevelType w:val="hybridMultilevel"/>
    <w:tmpl w:val="3BF23B7C"/>
    <w:lvl w:ilvl="0" w:tplc="B90800BA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11" w:hanging="360"/>
      </w:pPr>
    </w:lvl>
    <w:lvl w:ilvl="2" w:tplc="0813001B" w:tentative="1">
      <w:start w:val="1"/>
      <w:numFmt w:val="lowerRoman"/>
      <w:lvlText w:val="%3."/>
      <w:lvlJc w:val="right"/>
      <w:pPr>
        <w:ind w:left="2231" w:hanging="180"/>
      </w:pPr>
    </w:lvl>
    <w:lvl w:ilvl="3" w:tplc="0813000F" w:tentative="1">
      <w:start w:val="1"/>
      <w:numFmt w:val="decimal"/>
      <w:lvlText w:val="%4."/>
      <w:lvlJc w:val="left"/>
      <w:pPr>
        <w:ind w:left="2951" w:hanging="360"/>
      </w:pPr>
    </w:lvl>
    <w:lvl w:ilvl="4" w:tplc="08130019" w:tentative="1">
      <w:start w:val="1"/>
      <w:numFmt w:val="lowerLetter"/>
      <w:lvlText w:val="%5."/>
      <w:lvlJc w:val="left"/>
      <w:pPr>
        <w:ind w:left="3671" w:hanging="360"/>
      </w:pPr>
    </w:lvl>
    <w:lvl w:ilvl="5" w:tplc="0813001B" w:tentative="1">
      <w:start w:val="1"/>
      <w:numFmt w:val="lowerRoman"/>
      <w:lvlText w:val="%6."/>
      <w:lvlJc w:val="right"/>
      <w:pPr>
        <w:ind w:left="4391" w:hanging="180"/>
      </w:pPr>
    </w:lvl>
    <w:lvl w:ilvl="6" w:tplc="0813000F" w:tentative="1">
      <w:start w:val="1"/>
      <w:numFmt w:val="decimal"/>
      <w:lvlText w:val="%7."/>
      <w:lvlJc w:val="left"/>
      <w:pPr>
        <w:ind w:left="5111" w:hanging="360"/>
      </w:pPr>
    </w:lvl>
    <w:lvl w:ilvl="7" w:tplc="08130019" w:tentative="1">
      <w:start w:val="1"/>
      <w:numFmt w:val="lowerLetter"/>
      <w:lvlText w:val="%8."/>
      <w:lvlJc w:val="left"/>
      <w:pPr>
        <w:ind w:left="5831" w:hanging="360"/>
      </w:pPr>
    </w:lvl>
    <w:lvl w:ilvl="8" w:tplc="0813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C2"/>
    <w:rsid w:val="00080438"/>
    <w:rsid w:val="00081EA9"/>
    <w:rsid w:val="0012368A"/>
    <w:rsid w:val="001730B2"/>
    <w:rsid w:val="0018776C"/>
    <w:rsid w:val="00193D04"/>
    <w:rsid w:val="00194A51"/>
    <w:rsid w:val="001B527D"/>
    <w:rsid w:val="001C04FE"/>
    <w:rsid w:val="00221529"/>
    <w:rsid w:val="002332DA"/>
    <w:rsid w:val="00313A7E"/>
    <w:rsid w:val="00360917"/>
    <w:rsid w:val="00361D07"/>
    <w:rsid w:val="00397132"/>
    <w:rsid w:val="003C17A6"/>
    <w:rsid w:val="003D0DDD"/>
    <w:rsid w:val="00443301"/>
    <w:rsid w:val="004473DA"/>
    <w:rsid w:val="004645EB"/>
    <w:rsid w:val="00492D6D"/>
    <w:rsid w:val="004A15F4"/>
    <w:rsid w:val="004F0740"/>
    <w:rsid w:val="00541D8A"/>
    <w:rsid w:val="00583BEE"/>
    <w:rsid w:val="005B65BF"/>
    <w:rsid w:val="005E61EE"/>
    <w:rsid w:val="00606044"/>
    <w:rsid w:val="00622E3E"/>
    <w:rsid w:val="00624856"/>
    <w:rsid w:val="00625D75"/>
    <w:rsid w:val="0068507C"/>
    <w:rsid w:val="0068573E"/>
    <w:rsid w:val="0069670F"/>
    <w:rsid w:val="006B3CEA"/>
    <w:rsid w:val="006D4B84"/>
    <w:rsid w:val="006E0E44"/>
    <w:rsid w:val="00793F92"/>
    <w:rsid w:val="007A549F"/>
    <w:rsid w:val="007B09DC"/>
    <w:rsid w:val="007D55D9"/>
    <w:rsid w:val="007E06C1"/>
    <w:rsid w:val="007F6CC9"/>
    <w:rsid w:val="008346D4"/>
    <w:rsid w:val="00835A6D"/>
    <w:rsid w:val="008400DD"/>
    <w:rsid w:val="0087712E"/>
    <w:rsid w:val="00893BE6"/>
    <w:rsid w:val="008A767C"/>
    <w:rsid w:val="00902DAC"/>
    <w:rsid w:val="00931D7D"/>
    <w:rsid w:val="009D0669"/>
    <w:rsid w:val="009F6A27"/>
    <w:rsid w:val="00A0339F"/>
    <w:rsid w:val="00A16B3F"/>
    <w:rsid w:val="00A610B6"/>
    <w:rsid w:val="00A66281"/>
    <w:rsid w:val="00A7004F"/>
    <w:rsid w:val="00A72910"/>
    <w:rsid w:val="00AD14E8"/>
    <w:rsid w:val="00AD1E40"/>
    <w:rsid w:val="00B10056"/>
    <w:rsid w:val="00B13646"/>
    <w:rsid w:val="00B353C2"/>
    <w:rsid w:val="00BA43F1"/>
    <w:rsid w:val="00BC2782"/>
    <w:rsid w:val="00BD4BEC"/>
    <w:rsid w:val="00BD73B0"/>
    <w:rsid w:val="00BD7F69"/>
    <w:rsid w:val="00BE53A7"/>
    <w:rsid w:val="00C4369A"/>
    <w:rsid w:val="00D1371F"/>
    <w:rsid w:val="00D23030"/>
    <w:rsid w:val="00D508D5"/>
    <w:rsid w:val="00D73B2F"/>
    <w:rsid w:val="00D742AC"/>
    <w:rsid w:val="00DD48AB"/>
    <w:rsid w:val="00DE753B"/>
    <w:rsid w:val="00E0035F"/>
    <w:rsid w:val="00E37B95"/>
    <w:rsid w:val="00E46DC0"/>
    <w:rsid w:val="00E863F1"/>
    <w:rsid w:val="00E9255C"/>
    <w:rsid w:val="00E9338E"/>
    <w:rsid w:val="00E9482A"/>
    <w:rsid w:val="00EC1B68"/>
    <w:rsid w:val="00EE4D3F"/>
    <w:rsid w:val="00F10F19"/>
    <w:rsid w:val="00F55794"/>
    <w:rsid w:val="00F809FE"/>
    <w:rsid w:val="00FC1F17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78152F5-FDBD-44CA-909B-518FBC72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1EE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5E61EE"/>
    <w:pPr>
      <w:spacing w:after="144"/>
      <w:outlineLvl w:val="0"/>
    </w:pPr>
    <w:rPr>
      <w:color w:val="116E8A"/>
      <w:kern w:val="3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61EE"/>
    <w:rPr>
      <w:b/>
      <w:bCs/>
      <w:color w:val="1D8EB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E61EE"/>
    <w:rPr>
      <w:b/>
      <w:bCs/>
      <w:color w:val="1D8EB0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E6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Normal"/>
    <w:rsid w:val="005E61EE"/>
    <w:pPr>
      <w:spacing w:before="144" w:after="144"/>
      <w:ind w:left="720" w:right="720"/>
    </w:pPr>
    <w:rPr>
      <w:color w:val="000000"/>
    </w:rPr>
  </w:style>
  <w:style w:type="paragraph" w:customStyle="1" w:styleId="Voettekst1">
    <w:name w:val="Voettekst1"/>
    <w:basedOn w:val="Normal"/>
    <w:rsid w:val="005E61EE"/>
    <w:pPr>
      <w:spacing w:before="100" w:beforeAutospacing="1" w:after="100" w:afterAutospacing="1" w:line="259" w:lineRule="atLeast"/>
    </w:pPr>
    <w:rPr>
      <w:color w:val="FFFFFF"/>
    </w:rPr>
  </w:style>
  <w:style w:type="character" w:customStyle="1" w:styleId="footer1">
    <w:name w:val="footer1"/>
    <w:basedOn w:val="Policepardfaut"/>
    <w:rsid w:val="005E61EE"/>
    <w:rPr>
      <w:vanish w:val="0"/>
      <w:webHidden w:val="0"/>
      <w:bdr w:val="single" w:sz="24" w:space="0" w:color="FFFFFF" w:frame="1"/>
      <w:shd w:val="clear" w:color="auto" w:fill="1D8EB0"/>
      <w:specVanish w:val="0"/>
    </w:rPr>
  </w:style>
  <w:style w:type="paragraph" w:styleId="NormalWeb">
    <w:name w:val="Normal (Web)"/>
    <w:basedOn w:val="Normal"/>
    <w:uiPriority w:val="99"/>
    <w:unhideWhenUsed/>
    <w:rsid w:val="005E61E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09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9DC"/>
    <w:rPr>
      <w:rFonts w:ascii="Tahoma" w:eastAsiaTheme="minorEastAsi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4B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4B84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4B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4B84"/>
    <w:rPr>
      <w:rFonts w:eastAsiaTheme="minorEastAsia"/>
      <w:sz w:val="24"/>
      <w:szCs w:val="24"/>
    </w:rPr>
  </w:style>
  <w:style w:type="table" w:styleId="Grilledutableau">
    <w:name w:val="Table Grid"/>
    <w:basedOn w:val="TableauNormal"/>
    <w:uiPriority w:val="59"/>
    <w:rsid w:val="00E0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5A6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5A6D"/>
    <w:rPr>
      <w:rFonts w:eastAsiaTheme="minorEastAsia"/>
    </w:rPr>
  </w:style>
  <w:style w:type="character" w:styleId="Appelnotedebasdep">
    <w:name w:val="footnote reference"/>
    <w:basedOn w:val="Policepardfaut"/>
    <w:uiPriority w:val="99"/>
    <w:semiHidden/>
    <w:unhideWhenUsed/>
    <w:rsid w:val="00835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vthemis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.kuleuven.be/apps/activiteiten/en/portaal/index/view_activiteit/3376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6A0F-70AD-4BE9-8B41-2CD68F49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2030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KULeuven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standaard</dc:creator>
  <cp:lastModifiedBy>univ-droit .fr</cp:lastModifiedBy>
  <cp:revision>3</cp:revision>
  <cp:lastPrinted>2016-11-17T10:40:00Z</cp:lastPrinted>
  <dcterms:created xsi:type="dcterms:W3CDTF">2017-09-11T11:36:00Z</dcterms:created>
  <dcterms:modified xsi:type="dcterms:W3CDTF">2017-09-25T17:40:00Z</dcterms:modified>
</cp:coreProperties>
</file>