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06EEA" w14:textId="77777777" w:rsidR="005A1A6D" w:rsidRPr="008263B4" w:rsidRDefault="004F7B80" w:rsidP="00520EA6">
      <w:pPr>
        <w:jc w:val="center"/>
        <w:rPr>
          <w:rFonts w:ascii="Raleway Black" w:hAnsi="Raleway Black" w:cstheme="minorHAnsi"/>
          <w:color w:val="FFFFFF" w:themeColor="background1"/>
          <w:sz w:val="28"/>
        </w:rPr>
      </w:pPr>
      <w:r w:rsidRPr="008263B4">
        <w:rPr>
          <w:rFonts w:ascii="Raleway Black" w:hAnsi="Raleway Black" w:cstheme="minorHAnsi"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E06467" wp14:editId="02B37E0C">
                <wp:simplePos x="0" y="0"/>
                <wp:positionH relativeFrom="column">
                  <wp:posOffset>-396875</wp:posOffset>
                </wp:positionH>
                <wp:positionV relativeFrom="paragraph">
                  <wp:posOffset>-175895</wp:posOffset>
                </wp:positionV>
                <wp:extent cx="6677025" cy="1402080"/>
                <wp:effectExtent l="0" t="0" r="9525" b="762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40208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AACD6" id="Rectangle : coins arrondis 1" o:spid="_x0000_s1026" style="position:absolute;margin-left:-31.25pt;margin-top:-13.85pt;width:525.75pt;height:110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" fillcolor="#c00000" stroked="f" strokeweight="1pt">
                <v:stroke joinstyle="miter"/>
              </v:roundrect>
            </w:pict>
          </mc:Fallback>
        </mc:AlternateContent>
      </w:r>
      <w:r w:rsidR="00BE1443" w:rsidRPr="008263B4">
        <w:rPr>
          <w:rFonts w:ascii="Raleway Black" w:hAnsi="Raleway Black" w:cstheme="minorHAnsi"/>
          <w:color w:val="FFFFFF" w:themeColor="background1"/>
          <w:sz w:val="28"/>
        </w:rPr>
        <w:t>BULLETIN D’INSCRIPTION</w:t>
      </w:r>
    </w:p>
    <w:p w14:paraId="68BBDAB3" w14:textId="77777777" w:rsidR="00B472C0" w:rsidRPr="008263B4" w:rsidRDefault="00B472C0" w:rsidP="00520EA6">
      <w:pPr>
        <w:jc w:val="center"/>
        <w:rPr>
          <w:rFonts w:ascii="Raleway SemiBold" w:hAnsi="Raleway SemiBold"/>
          <w:color w:val="FFFFFF" w:themeColor="background1"/>
          <w:sz w:val="24"/>
        </w:rPr>
      </w:pPr>
      <w:r w:rsidRPr="008263B4">
        <w:rPr>
          <w:rFonts w:ascii="Raleway SemiBold" w:hAnsi="Raleway SemiBold"/>
          <w:color w:val="FFFFFF" w:themeColor="background1"/>
          <w:sz w:val="24"/>
        </w:rPr>
        <w:t>Colloque</w:t>
      </w:r>
    </w:p>
    <w:p w14:paraId="66EDDADF" w14:textId="6E301B57" w:rsidR="0039445A" w:rsidRPr="0039445A" w:rsidRDefault="00007777" w:rsidP="0039445A">
      <w:pPr>
        <w:jc w:val="center"/>
        <w:rPr>
          <w:rFonts w:ascii="Raleway" w:hAnsi="Raleway"/>
          <w:color w:val="FFFFFF" w:themeColor="background1"/>
        </w:rPr>
      </w:pPr>
      <w:r>
        <w:rPr>
          <w:rFonts w:ascii="Raleway" w:hAnsi="Raleway"/>
          <w:color w:val="FFFFFF" w:themeColor="background1"/>
        </w:rPr>
        <w:t>Les limites de l’assurabilité du risque</w:t>
      </w:r>
    </w:p>
    <w:p w14:paraId="09C2011D" w14:textId="689A9670" w:rsidR="00B472C0" w:rsidRPr="004F7B80" w:rsidRDefault="00007777" w:rsidP="0039445A">
      <w:pPr>
        <w:spacing w:line="276" w:lineRule="auto"/>
        <w:jc w:val="center"/>
        <w:rPr>
          <w:rFonts w:ascii="Raleway" w:hAnsi="Raleway"/>
          <w:color w:val="FFFFFF" w:themeColor="background1"/>
        </w:rPr>
      </w:pPr>
      <w:r>
        <w:rPr>
          <w:rFonts w:ascii="Raleway" w:hAnsi="Raleway"/>
          <w:color w:val="FFFFFF" w:themeColor="background1"/>
        </w:rPr>
        <w:t>2</w:t>
      </w:r>
      <w:r w:rsidR="00114F39">
        <w:rPr>
          <w:rFonts w:ascii="Raleway" w:hAnsi="Raleway"/>
          <w:color w:val="FFFFFF" w:themeColor="background1"/>
        </w:rPr>
        <w:t xml:space="preserve"> décembre 202</w:t>
      </w:r>
      <w:r>
        <w:rPr>
          <w:rFonts w:ascii="Raleway" w:hAnsi="Raleway"/>
          <w:color w:val="FFFFFF" w:themeColor="background1"/>
        </w:rPr>
        <w:t>2</w:t>
      </w:r>
    </w:p>
    <w:p w14:paraId="72B16137" w14:textId="77777777" w:rsidR="00B472C0" w:rsidRDefault="00B472C0"/>
    <w:p w14:paraId="4732F2B4" w14:textId="77777777" w:rsidR="00F9252A" w:rsidRDefault="00B472C0" w:rsidP="00B472C0">
      <w:pPr>
        <w:pStyle w:val="Paragraphestandard"/>
        <w:rPr>
          <w:rFonts w:ascii="TradeGothic LT" w:hAnsi="TradeGothic LT"/>
          <w:b/>
          <w:sz w:val="22"/>
          <w:szCs w:val="22"/>
        </w:rPr>
      </w:pPr>
      <w:r w:rsidRPr="00954A0E">
        <w:rPr>
          <w:rFonts w:ascii="TradeGothic LT" w:hAnsi="TradeGothic LT"/>
          <w:b/>
          <w:sz w:val="22"/>
          <w:szCs w:val="22"/>
        </w:rPr>
        <w:t xml:space="preserve">A retourner impérativement soit par voie postale, soit par courriel, </w:t>
      </w:r>
    </w:p>
    <w:p w14:paraId="19EB7737" w14:textId="51290D05" w:rsidR="00B472C0" w:rsidRPr="00954A0E" w:rsidRDefault="00B472C0" w:rsidP="00B472C0">
      <w:pPr>
        <w:pStyle w:val="Paragraphestandard"/>
        <w:rPr>
          <w:rFonts w:ascii="TradeGothic LT" w:hAnsi="TradeGothic LT"/>
          <w:b/>
          <w:sz w:val="22"/>
          <w:szCs w:val="22"/>
        </w:rPr>
      </w:pPr>
      <w:r w:rsidRPr="00954A0E">
        <w:rPr>
          <w:rFonts w:ascii="TradeGothic LT" w:hAnsi="TradeGothic LT"/>
          <w:b/>
          <w:sz w:val="22"/>
          <w:szCs w:val="22"/>
        </w:rPr>
        <w:t>avant le</w:t>
      </w:r>
      <w:r w:rsidR="00007777">
        <w:rPr>
          <w:rFonts w:ascii="TradeGothic LT" w:hAnsi="TradeGothic LT"/>
          <w:b/>
          <w:sz w:val="22"/>
          <w:szCs w:val="22"/>
        </w:rPr>
        <w:t> </w:t>
      </w:r>
      <w:r w:rsidR="00F83A8E">
        <w:rPr>
          <w:rFonts w:ascii="TradeGothic LT" w:hAnsi="TradeGothic LT"/>
          <w:b/>
          <w:sz w:val="22"/>
          <w:szCs w:val="22"/>
        </w:rPr>
        <w:t>mardi 29 novembre 2022</w:t>
      </w:r>
      <w:r w:rsidRPr="00954A0E">
        <w:rPr>
          <w:rFonts w:ascii="TradeGothic LT" w:hAnsi="TradeGothic LT"/>
          <w:b/>
          <w:sz w:val="22"/>
          <w:szCs w:val="22"/>
        </w:rPr>
        <w:t xml:space="preserve"> :</w:t>
      </w:r>
    </w:p>
    <w:p w14:paraId="5B5DA42D" w14:textId="6A2D5A10" w:rsidR="001D6B4F" w:rsidRPr="0039445A" w:rsidRDefault="001D6B4F" w:rsidP="00B472C0">
      <w:r>
        <w:rPr>
          <w:rFonts w:ascii="Noto Sans" w:hAnsi="Noto Sans" w:cs="Noto Sans"/>
          <w:color w:val="153142"/>
          <w:shd w:val="clear" w:color="auto" w:fill="FFFFFF"/>
        </w:rPr>
        <w:t>Madame Hélène DRILLAUD</w:t>
      </w:r>
      <w:r>
        <w:rPr>
          <w:rFonts w:ascii="Noto Sans" w:hAnsi="Noto Sans" w:cs="Noto Sans"/>
          <w:color w:val="153142"/>
        </w:rPr>
        <w:br/>
      </w:r>
      <w:r>
        <w:rPr>
          <w:rFonts w:ascii="Noto Sans" w:hAnsi="Noto Sans" w:cs="Noto Sans"/>
          <w:color w:val="153142"/>
          <w:shd w:val="clear" w:color="auto" w:fill="FFFFFF"/>
        </w:rPr>
        <w:t xml:space="preserve">Service finances – </w:t>
      </w:r>
      <w:r w:rsidR="00773190">
        <w:rPr>
          <w:rFonts w:ascii="Noto Sans" w:hAnsi="Noto Sans" w:cs="Noto Sans"/>
          <w:color w:val="153142"/>
          <w:shd w:val="clear" w:color="auto" w:fill="FFFFFF"/>
        </w:rPr>
        <w:t>Campus de Niort</w:t>
      </w:r>
      <w:r>
        <w:rPr>
          <w:rFonts w:ascii="Noto Sans" w:hAnsi="Noto Sans" w:cs="Noto Sans"/>
          <w:color w:val="153142"/>
        </w:rPr>
        <w:br/>
      </w:r>
      <w:r>
        <w:rPr>
          <w:rFonts w:ascii="Noto Sans" w:hAnsi="Noto Sans" w:cs="Noto Sans"/>
          <w:color w:val="153142"/>
          <w:shd w:val="clear" w:color="auto" w:fill="FFFFFF"/>
        </w:rPr>
        <w:t>11 rue Archimède 79000 Niort</w:t>
      </w:r>
      <w:r>
        <w:rPr>
          <w:rFonts w:ascii="Noto Sans" w:hAnsi="Noto Sans" w:cs="Noto Sans"/>
          <w:color w:val="153142"/>
        </w:rPr>
        <w:br/>
      </w:r>
      <w:r>
        <w:rPr>
          <w:rFonts w:ascii="Noto Sans" w:hAnsi="Noto Sans" w:cs="Noto Sans"/>
          <w:color w:val="153142"/>
          <w:shd w:val="clear" w:color="auto" w:fill="FFFFFF"/>
        </w:rPr>
        <w:t>05 49 24 77 96 – </w:t>
      </w:r>
      <w:hyperlink r:id="rId5" w:tgtFrame="_blank" w:history="1">
        <w:r>
          <w:rPr>
            <w:rStyle w:val="Lienhypertexte"/>
            <w:rFonts w:ascii="Noto Sans" w:hAnsi="Noto Sans" w:cs="Noto Sans"/>
            <w:color w:val="D20025"/>
            <w:u w:val="none"/>
            <w:shd w:val="clear" w:color="auto" w:fill="FFFFFF"/>
          </w:rPr>
          <w:t>helene.drillaud@univ-poitiers.fr</w:t>
        </w:r>
      </w:hyperlink>
    </w:p>
    <w:p w14:paraId="14D592A9" w14:textId="77777777" w:rsidR="00B472C0" w:rsidRPr="00954A0E" w:rsidRDefault="00B472C0" w:rsidP="00B472C0">
      <w:pPr>
        <w:rPr>
          <w:rFonts w:ascii="TradeGothic LT" w:hAnsi="TradeGothic LT"/>
        </w:rPr>
      </w:pPr>
    </w:p>
    <w:p w14:paraId="60682BFE" w14:textId="77777777" w:rsidR="00B472C0" w:rsidRPr="00954A0E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 xml:space="preserve">Nom : </w:t>
      </w:r>
      <w:r w:rsidR="005128BF">
        <w:rPr>
          <w:rFonts w:ascii="TradeGothic LT" w:hAnsi="TradeGothic LT"/>
        </w:rPr>
        <w:t>_______________________________</w:t>
      </w:r>
      <w:r w:rsidRPr="00954A0E">
        <w:rPr>
          <w:rFonts w:ascii="TradeGothic LT" w:hAnsi="TradeGothic LT"/>
        </w:rPr>
        <w:tab/>
        <w:t>Prénom :</w:t>
      </w:r>
      <w:r w:rsidR="005128BF">
        <w:rPr>
          <w:rFonts w:ascii="TradeGothic LT" w:hAnsi="TradeGothic LT"/>
        </w:rPr>
        <w:t xml:space="preserve"> _______________________________</w:t>
      </w:r>
    </w:p>
    <w:p w14:paraId="176C9DDF" w14:textId="2BD39C6F" w:rsidR="00B472C0" w:rsidRPr="00954A0E" w:rsidRDefault="00DD2476" w:rsidP="00B472C0">
      <w:pPr>
        <w:rPr>
          <w:rFonts w:ascii="TradeGothic LT" w:hAnsi="TradeGothic LT"/>
        </w:rPr>
      </w:pPr>
      <w:r>
        <w:rPr>
          <w:rFonts w:ascii="TradeGothic LT" w:hAnsi="TradeGothic LT"/>
        </w:rPr>
        <w:t>Qualité</w:t>
      </w:r>
      <w:r w:rsidR="00B472C0" w:rsidRPr="00954A0E">
        <w:rPr>
          <w:rFonts w:ascii="TradeGothic LT" w:hAnsi="TradeGothic LT"/>
        </w:rPr>
        <w:t> :</w:t>
      </w:r>
      <w:r w:rsidR="005128BF">
        <w:rPr>
          <w:rFonts w:ascii="TradeGothic LT" w:hAnsi="TradeGothic LT"/>
        </w:rPr>
        <w:t xml:space="preserve"> ___________________________________________________________________</w:t>
      </w:r>
      <w:r w:rsidR="009A2407">
        <w:rPr>
          <w:rFonts w:ascii="TradeGothic LT" w:hAnsi="TradeGothic LT"/>
        </w:rPr>
        <w:t>___</w:t>
      </w:r>
    </w:p>
    <w:p w14:paraId="3CF12B62" w14:textId="3B055AAA" w:rsidR="00B472C0" w:rsidRPr="00954A0E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>Adresse :</w:t>
      </w:r>
      <w:r w:rsidR="000C5978">
        <w:rPr>
          <w:rFonts w:ascii="TradeGothic LT" w:hAnsi="TradeGothic LT"/>
        </w:rPr>
        <w:t xml:space="preserve"> </w:t>
      </w:r>
      <w:r w:rsidR="009A2407">
        <w:rPr>
          <w:rFonts w:ascii="TradeGothic LT" w:hAnsi="TradeGothic LT"/>
        </w:rPr>
        <w:t>______________________________________________________________________</w:t>
      </w:r>
    </w:p>
    <w:p w14:paraId="0B1A315C" w14:textId="7AD9DB61" w:rsidR="005128BF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 xml:space="preserve">Tél : </w:t>
      </w:r>
      <w:r w:rsidR="009A2407">
        <w:rPr>
          <w:rFonts w:ascii="TradeGothic LT" w:hAnsi="TradeGothic LT"/>
        </w:rPr>
        <w:t>__________________________________________________________________________</w:t>
      </w:r>
    </w:p>
    <w:p w14:paraId="06E45956" w14:textId="5773F63C" w:rsidR="00B472C0" w:rsidRPr="00954A0E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>Adresse mail :</w:t>
      </w:r>
      <w:r w:rsidR="009A2407">
        <w:rPr>
          <w:rFonts w:ascii="TradeGothic LT" w:hAnsi="TradeGothic LT"/>
        </w:rPr>
        <w:t xml:space="preserve"> __________________________________________________________________</w:t>
      </w:r>
    </w:p>
    <w:p w14:paraId="0143F397" w14:textId="77777777" w:rsidR="00B472C0" w:rsidRPr="00954A0E" w:rsidRDefault="00B472C0" w:rsidP="00B472C0">
      <w:pPr>
        <w:rPr>
          <w:rFonts w:ascii="TradeGothic LT" w:hAnsi="TradeGothic LT"/>
        </w:rPr>
      </w:pPr>
    </w:p>
    <w:p w14:paraId="26E495F0" w14:textId="77777777" w:rsidR="00B472C0" w:rsidRPr="00BE5EE8" w:rsidRDefault="00B472C0" w:rsidP="00B472C0">
      <w:pPr>
        <w:rPr>
          <w:rFonts w:ascii="Trade Gothic Next SR Pro Hv" w:hAnsi="Trade Gothic Next SR Pro Hv"/>
          <w:color w:val="C00000"/>
        </w:rPr>
      </w:pPr>
      <w:r w:rsidRPr="00BE5EE8">
        <w:rPr>
          <w:rFonts w:ascii="Trade Gothic Next SR Pro Hv" w:hAnsi="Trade Gothic Next SR Pro Hv"/>
          <w:color w:val="C00000"/>
        </w:rPr>
        <w:t>Droits d’inscription</w:t>
      </w:r>
    </w:p>
    <w:p w14:paraId="33AAB60A" w14:textId="70441436" w:rsidR="0054637C" w:rsidRPr="0054637C" w:rsidRDefault="001F15FC" w:rsidP="00D86701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r>
        <w:rPr>
          <w:rFonts w:ascii="TradeGothic LT" w:hAnsi="TradeGothic LT"/>
        </w:rPr>
        <w:t>5</w:t>
      </w:r>
      <w:r w:rsidR="005277DD">
        <w:rPr>
          <w:rFonts w:ascii="TradeGothic LT" w:hAnsi="TradeGothic LT"/>
        </w:rPr>
        <w:t>0 euros</w:t>
      </w:r>
    </w:p>
    <w:p w14:paraId="061F35E1" w14:textId="445521D8" w:rsidR="005277DD" w:rsidRPr="005277DD" w:rsidRDefault="005277DD" w:rsidP="005277DD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bookmarkStart w:id="0" w:name="_Hlk81910170"/>
      <w:r w:rsidRPr="005277DD">
        <w:rPr>
          <w:rFonts w:ascii="TradeGothic LT" w:hAnsi="TradeGothic LT"/>
        </w:rPr>
        <w:t>Gratuit pour les étudiants</w:t>
      </w:r>
      <w:r w:rsidR="0064625C">
        <w:rPr>
          <w:rFonts w:ascii="TradeGothic LT" w:hAnsi="TradeGothic LT"/>
        </w:rPr>
        <w:t>,</w:t>
      </w:r>
      <w:r w:rsidR="007453BE">
        <w:rPr>
          <w:rFonts w:ascii="TradeGothic LT" w:hAnsi="TradeGothic LT"/>
        </w:rPr>
        <w:t xml:space="preserve"> universitaires</w:t>
      </w:r>
      <w:r w:rsidR="0064625C">
        <w:rPr>
          <w:rFonts w:ascii="TradeGothic LT" w:hAnsi="TradeGothic LT"/>
        </w:rPr>
        <w:t xml:space="preserve"> ainsi que pour les membres de l’AURA </w:t>
      </w:r>
    </w:p>
    <w:p w14:paraId="409E20DD" w14:textId="77777777" w:rsidR="005277DD" w:rsidRDefault="005277DD" w:rsidP="005277DD">
      <w:pPr>
        <w:pStyle w:val="Paragraphedeliste"/>
        <w:rPr>
          <w:rFonts w:ascii="TradeGothic LT" w:hAnsi="TradeGothic LT"/>
          <w:b/>
        </w:rPr>
      </w:pPr>
    </w:p>
    <w:bookmarkEnd w:id="0"/>
    <w:p w14:paraId="168AB1BB" w14:textId="77777777" w:rsidR="00443164" w:rsidRPr="00443164" w:rsidRDefault="00443164" w:rsidP="00443164">
      <w:pPr>
        <w:rPr>
          <w:rFonts w:ascii="TradeGothic LT" w:hAnsi="TradeGothic LT"/>
          <w:b/>
        </w:rPr>
      </w:pPr>
    </w:p>
    <w:p w14:paraId="47577498" w14:textId="219CA8C5" w:rsidR="00B472C0" w:rsidRPr="00BE5EE8" w:rsidRDefault="00B472C0" w:rsidP="00B472C0">
      <w:pPr>
        <w:rPr>
          <w:rFonts w:ascii="Trade Gothic Next SR Pro Hv" w:hAnsi="Trade Gothic Next SR Pro Hv"/>
          <w:color w:val="C00000"/>
        </w:rPr>
      </w:pPr>
      <w:r w:rsidRPr="00BE5EE8">
        <w:rPr>
          <w:rFonts w:ascii="Trade Gothic Next SR Pro Hv" w:hAnsi="Trade Gothic Next SR Pro Hv"/>
          <w:color w:val="C00000"/>
        </w:rPr>
        <w:t>Modalités de paiement</w:t>
      </w:r>
    </w:p>
    <w:p w14:paraId="2A20C521" w14:textId="77777777" w:rsidR="00443164" w:rsidRPr="00455903" w:rsidRDefault="00443164" w:rsidP="00455903">
      <w:pPr>
        <w:rPr>
          <w:rFonts w:ascii="TradeGothic LT" w:hAnsi="TradeGothic LT"/>
        </w:rPr>
        <w:sectPr w:rsidR="00443164" w:rsidRPr="004559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E2E0C1" w14:textId="2423D5A0" w:rsidR="00BD56AE" w:rsidRDefault="00137DB3" w:rsidP="00137DB3">
      <w:pPr>
        <w:pStyle w:val="Paragraphedeliste"/>
        <w:numPr>
          <w:ilvl w:val="0"/>
          <w:numId w:val="5"/>
        </w:numPr>
        <w:spacing w:after="0" w:line="240" w:lineRule="auto"/>
        <w:rPr>
          <w:rFonts w:ascii="TradeGothic LT" w:hAnsi="TradeGothic LT"/>
        </w:rPr>
      </w:pPr>
      <w:r w:rsidRPr="00BD56AE">
        <w:rPr>
          <w:rFonts w:ascii="TradeGothic LT" w:hAnsi="TradeGothic LT"/>
        </w:rPr>
        <w:t>Chèque bancaire</w:t>
      </w:r>
      <w:r w:rsidR="00BD56AE">
        <w:rPr>
          <w:rFonts w:ascii="TradeGothic LT" w:hAnsi="TradeGothic LT"/>
        </w:rPr>
        <w:t xml:space="preserve"> : </w:t>
      </w:r>
      <w:r w:rsidRPr="00BD56AE">
        <w:rPr>
          <w:rFonts w:ascii="TradeGothic LT" w:hAnsi="TradeGothic LT"/>
        </w:rPr>
        <w:t>Chèque libellé à l’ordre de l’Agent Comptable de l’Université de Poitiers</w:t>
      </w:r>
    </w:p>
    <w:p w14:paraId="36B2C8B7" w14:textId="3416DDA9" w:rsidR="00137DB3" w:rsidRPr="00BD56AE" w:rsidRDefault="00137DB3" w:rsidP="00137DB3">
      <w:pPr>
        <w:pStyle w:val="Paragraphedeliste"/>
        <w:numPr>
          <w:ilvl w:val="0"/>
          <w:numId w:val="5"/>
        </w:numPr>
        <w:spacing w:after="0" w:line="240" w:lineRule="auto"/>
        <w:rPr>
          <w:rFonts w:ascii="TradeGothic LT" w:hAnsi="TradeGothic LT"/>
        </w:rPr>
        <w:sectPr w:rsidR="00137DB3" w:rsidRPr="00BD56AE" w:rsidSect="00137DB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D56AE">
        <w:rPr>
          <w:rFonts w:ascii="TradeGothic LT" w:hAnsi="TradeGothic LT"/>
        </w:rPr>
        <w:t xml:space="preserve">Virement et mandat administratif N° Siret 198 608 564 00375 Trésorerie Générale de la Vienne Code banque 10071 – code guichet 86000 </w:t>
      </w:r>
      <w:r w:rsidR="00DC50D6" w:rsidRPr="00DC50D6">
        <w:rPr>
          <w:rFonts w:ascii="TradeGothic LT" w:hAnsi="TradeGothic LT"/>
        </w:rPr>
        <w:t>Compte n° 000010002787-58</w:t>
      </w:r>
      <w:bookmarkStart w:id="1" w:name="_GoBack"/>
      <w:bookmarkEnd w:id="1"/>
    </w:p>
    <w:p w14:paraId="7EDA88F1" w14:textId="77777777" w:rsidR="00455903" w:rsidRPr="00455903" w:rsidRDefault="00455903" w:rsidP="00455903">
      <w:pPr>
        <w:spacing w:line="240" w:lineRule="auto"/>
        <w:rPr>
          <w:rFonts w:ascii="TradeGothic LT" w:hAnsi="TradeGothic LT"/>
        </w:rPr>
      </w:pPr>
    </w:p>
    <w:p w14:paraId="268D47C1" w14:textId="77777777" w:rsidR="00443164" w:rsidRDefault="00443164" w:rsidP="00B472C0">
      <w:pPr>
        <w:rPr>
          <w:rFonts w:ascii="TradeGothic LT" w:hAnsi="TradeGothic LT"/>
        </w:rPr>
      </w:pPr>
    </w:p>
    <w:p w14:paraId="5358D50D" w14:textId="2F296F0E" w:rsidR="00455903" w:rsidRDefault="00455903" w:rsidP="00B472C0">
      <w:pPr>
        <w:rPr>
          <w:rFonts w:ascii="TradeGothic LT" w:hAnsi="TradeGothic LT"/>
        </w:rPr>
        <w:sectPr w:rsidR="00455903" w:rsidSect="004431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D643B7" w14:textId="46375230" w:rsidR="00551FB4" w:rsidRPr="00954A0E" w:rsidRDefault="00551FB4" w:rsidP="00B472C0">
      <w:pPr>
        <w:rPr>
          <w:rFonts w:ascii="TradeGothic LT" w:hAnsi="TradeGothic LT"/>
        </w:rPr>
      </w:pPr>
    </w:p>
    <w:p w14:paraId="0E81F305" w14:textId="2C5B3D60" w:rsidR="00B472C0" w:rsidRPr="00F3103D" w:rsidRDefault="00B472C0" w:rsidP="00B472C0">
      <w:pPr>
        <w:rPr>
          <w:rFonts w:ascii="TradeGothic LT Light" w:hAnsi="TradeGothic LT Light"/>
          <w:i/>
          <w:sz w:val="14"/>
        </w:rPr>
      </w:pPr>
      <w:r w:rsidRPr="00F3103D">
        <w:rPr>
          <w:rFonts w:ascii="TradeGothic LT Light" w:hAnsi="TradeGothic LT Light"/>
          <w:i/>
          <w:sz w:val="14"/>
        </w:rPr>
        <w:t xml:space="preserve">Une attestation et/ou une facture vous seront adressées sur demande </w:t>
      </w:r>
    </w:p>
    <w:sectPr w:rsidR="00B472C0" w:rsidRPr="00F3103D" w:rsidSect="0044316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Raleway Black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Trade Gothic Next SR Pro Hv">
    <w:altName w:val="Calibri"/>
    <w:panose1 w:val="020F0903040303020004"/>
    <w:charset w:val="00"/>
    <w:family w:val="swiss"/>
    <w:notTrueType/>
    <w:pitch w:val="variable"/>
    <w:sig w:usb0="A00000AF" w:usb1="5000205B" w:usb2="00000000" w:usb3="00000000" w:csb0="00000093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689E"/>
    <w:multiLevelType w:val="hybridMultilevel"/>
    <w:tmpl w:val="7E286BA8"/>
    <w:lvl w:ilvl="0" w:tplc="2A649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5EE"/>
    <w:multiLevelType w:val="hybridMultilevel"/>
    <w:tmpl w:val="7B82B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2A64"/>
    <w:multiLevelType w:val="hybridMultilevel"/>
    <w:tmpl w:val="FDAE8430"/>
    <w:lvl w:ilvl="0" w:tplc="2A649D68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186FFC"/>
    <w:multiLevelType w:val="hybridMultilevel"/>
    <w:tmpl w:val="ACF830D4"/>
    <w:lvl w:ilvl="0" w:tplc="2A649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C64AD"/>
    <w:multiLevelType w:val="hybridMultilevel"/>
    <w:tmpl w:val="0A5E17F6"/>
    <w:lvl w:ilvl="0" w:tplc="2A649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C0"/>
    <w:rsid w:val="00005795"/>
    <w:rsid w:val="00007777"/>
    <w:rsid w:val="000C5978"/>
    <w:rsid w:val="00114F39"/>
    <w:rsid w:val="00137DB3"/>
    <w:rsid w:val="001C636C"/>
    <w:rsid w:val="001D6B4F"/>
    <w:rsid w:val="001F15FC"/>
    <w:rsid w:val="003852AF"/>
    <w:rsid w:val="0039445A"/>
    <w:rsid w:val="00443164"/>
    <w:rsid w:val="00455903"/>
    <w:rsid w:val="00476D6D"/>
    <w:rsid w:val="0049139C"/>
    <w:rsid w:val="004A3E99"/>
    <w:rsid w:val="004F7B80"/>
    <w:rsid w:val="005128BF"/>
    <w:rsid w:val="00520EA6"/>
    <w:rsid w:val="005277DD"/>
    <w:rsid w:val="0054637C"/>
    <w:rsid w:val="00551FB4"/>
    <w:rsid w:val="005A1A6D"/>
    <w:rsid w:val="00622E40"/>
    <w:rsid w:val="0064625C"/>
    <w:rsid w:val="006D70F5"/>
    <w:rsid w:val="007009CB"/>
    <w:rsid w:val="00732EEF"/>
    <w:rsid w:val="007453BE"/>
    <w:rsid w:val="00773190"/>
    <w:rsid w:val="00776E91"/>
    <w:rsid w:val="0078768B"/>
    <w:rsid w:val="007C1686"/>
    <w:rsid w:val="007E429B"/>
    <w:rsid w:val="00815048"/>
    <w:rsid w:val="008263B4"/>
    <w:rsid w:val="00897BA4"/>
    <w:rsid w:val="008D6F80"/>
    <w:rsid w:val="00954A0E"/>
    <w:rsid w:val="00991BAA"/>
    <w:rsid w:val="009952F5"/>
    <w:rsid w:val="009A2407"/>
    <w:rsid w:val="009F73D9"/>
    <w:rsid w:val="00A31A20"/>
    <w:rsid w:val="00AA000B"/>
    <w:rsid w:val="00AE6D92"/>
    <w:rsid w:val="00B069B6"/>
    <w:rsid w:val="00B07DB5"/>
    <w:rsid w:val="00B472C0"/>
    <w:rsid w:val="00BD56AE"/>
    <w:rsid w:val="00BE1443"/>
    <w:rsid w:val="00BE5EE8"/>
    <w:rsid w:val="00D86701"/>
    <w:rsid w:val="00DC50D6"/>
    <w:rsid w:val="00DD2476"/>
    <w:rsid w:val="00DD7F39"/>
    <w:rsid w:val="00E00A5D"/>
    <w:rsid w:val="00F3103D"/>
    <w:rsid w:val="00F83A8E"/>
    <w:rsid w:val="00F9252A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AF85"/>
  <w15:chartTrackingRefBased/>
  <w15:docId w15:val="{9D0778FE-F09B-41B7-848B-82E74DF1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472C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472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72C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97BA4"/>
    <w:pPr>
      <w:ind w:left="720"/>
      <w:contextualSpacing/>
    </w:pPr>
  </w:style>
  <w:style w:type="paragraph" w:customStyle="1" w:styleId="Default">
    <w:name w:val="Default"/>
    <w:rsid w:val="00F3103D"/>
    <w:pPr>
      <w:autoSpaceDE w:val="0"/>
      <w:autoSpaceDN w:val="0"/>
      <w:adjustRightInd w:val="0"/>
      <w:spacing w:after="0" w:line="240" w:lineRule="auto"/>
    </w:pPr>
    <w:rPr>
      <w:rFonts w:ascii="TradeGothic LT" w:hAnsi="TradeGothic LT" w:cs="TradeGothic LT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86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86701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rine.leclercq@univ-poitie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Chagnoleau Camille</dc:creator>
  <cp:keywords/>
  <dc:description/>
  <cp:lastModifiedBy>def</cp:lastModifiedBy>
  <cp:revision>55</cp:revision>
  <cp:lastPrinted>2020-09-01T09:54:00Z</cp:lastPrinted>
  <dcterms:created xsi:type="dcterms:W3CDTF">2020-09-01T09:36:00Z</dcterms:created>
  <dcterms:modified xsi:type="dcterms:W3CDTF">2022-11-08T18:39:00Z</dcterms:modified>
</cp:coreProperties>
</file>